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C235A" w14:textId="77777777" w:rsidR="00C4448D" w:rsidRPr="00A5166A" w:rsidRDefault="00C4448D" w:rsidP="00C4448D">
      <w:pPr>
        <w:jc w:val="center"/>
        <w:rPr>
          <w:rFonts w:ascii="仿宋" w:eastAsia="仿宋" w:hAnsi="仿宋"/>
          <w:b/>
          <w:sz w:val="36"/>
          <w:szCs w:val="36"/>
        </w:rPr>
      </w:pPr>
      <w:r w:rsidRPr="00A5166A">
        <w:rPr>
          <w:rFonts w:ascii="仿宋" w:eastAsia="仿宋" w:hAnsi="仿宋"/>
          <w:b/>
          <w:sz w:val="36"/>
          <w:szCs w:val="36"/>
        </w:rPr>
        <w:t>关于公布2021</w:t>
      </w:r>
      <w:r w:rsidRPr="00A5166A">
        <w:rPr>
          <w:rFonts w:ascii="仿宋" w:eastAsia="仿宋" w:hAnsi="仿宋" w:hint="eastAsia"/>
          <w:b/>
          <w:sz w:val="36"/>
          <w:szCs w:val="36"/>
        </w:rPr>
        <w:t>年度</w:t>
      </w:r>
      <w:r w:rsidRPr="00A5166A">
        <w:rPr>
          <w:rFonts w:ascii="仿宋" w:eastAsia="仿宋" w:hAnsi="仿宋"/>
          <w:b/>
          <w:sz w:val="36"/>
          <w:szCs w:val="36"/>
        </w:rPr>
        <w:t>市教委-</w:t>
      </w:r>
      <w:r w:rsidRPr="00A5166A">
        <w:rPr>
          <w:rFonts w:ascii="仿宋" w:eastAsia="仿宋" w:hAnsi="仿宋" w:hint="eastAsia"/>
          <w:b/>
          <w:sz w:val="36"/>
          <w:szCs w:val="36"/>
        </w:rPr>
        <w:t>市</w:t>
      </w:r>
      <w:r w:rsidRPr="00A5166A">
        <w:rPr>
          <w:rFonts w:ascii="仿宋" w:eastAsia="仿宋" w:hAnsi="仿宋"/>
          <w:b/>
          <w:sz w:val="36"/>
          <w:szCs w:val="36"/>
        </w:rPr>
        <w:t>自然科学基金联合资助项目、</w:t>
      </w:r>
      <w:r w:rsidRPr="00A5166A">
        <w:rPr>
          <w:rFonts w:ascii="仿宋" w:eastAsia="仿宋" w:hAnsi="仿宋" w:hint="eastAsia"/>
          <w:b/>
          <w:sz w:val="36"/>
          <w:szCs w:val="36"/>
        </w:rPr>
        <w:t>科研</w:t>
      </w:r>
      <w:r w:rsidRPr="00A5166A">
        <w:rPr>
          <w:rFonts w:ascii="仿宋" w:eastAsia="仿宋" w:hAnsi="仿宋"/>
          <w:b/>
          <w:sz w:val="36"/>
          <w:szCs w:val="36"/>
        </w:rPr>
        <w:t>计划重点项目和</w:t>
      </w:r>
      <w:r w:rsidRPr="00A5166A">
        <w:rPr>
          <w:rFonts w:ascii="仿宋" w:eastAsia="仿宋" w:hAnsi="仿宋" w:hint="eastAsia"/>
          <w:b/>
          <w:sz w:val="36"/>
          <w:szCs w:val="36"/>
        </w:rPr>
        <w:t>科研</w:t>
      </w:r>
      <w:r w:rsidRPr="00A5166A">
        <w:rPr>
          <w:rFonts w:ascii="仿宋" w:eastAsia="仿宋" w:hAnsi="仿宋"/>
          <w:b/>
          <w:sz w:val="36"/>
          <w:szCs w:val="36"/>
        </w:rPr>
        <w:t>计划一般项目</w:t>
      </w:r>
    </w:p>
    <w:p w14:paraId="6D150E35" w14:textId="77777777" w:rsidR="007112BF" w:rsidRPr="00A5166A" w:rsidRDefault="00C4448D" w:rsidP="00C4448D">
      <w:pPr>
        <w:jc w:val="center"/>
        <w:rPr>
          <w:rFonts w:ascii="仿宋" w:eastAsia="仿宋" w:hAnsi="仿宋"/>
          <w:b/>
          <w:sz w:val="36"/>
          <w:szCs w:val="36"/>
        </w:rPr>
      </w:pPr>
      <w:r w:rsidRPr="00A5166A">
        <w:rPr>
          <w:rFonts w:ascii="仿宋" w:eastAsia="仿宋" w:hAnsi="仿宋" w:hint="eastAsia"/>
          <w:b/>
          <w:sz w:val="36"/>
          <w:szCs w:val="36"/>
        </w:rPr>
        <w:t>推荐</w:t>
      </w:r>
      <w:r w:rsidRPr="00A5166A">
        <w:rPr>
          <w:rFonts w:ascii="仿宋" w:eastAsia="仿宋" w:hAnsi="仿宋"/>
          <w:b/>
          <w:sz w:val="36"/>
          <w:szCs w:val="36"/>
        </w:rPr>
        <w:t>名单的通知</w:t>
      </w:r>
    </w:p>
    <w:p w14:paraId="5BCF0847" w14:textId="77777777" w:rsidR="00C4448D" w:rsidRPr="00A5166A" w:rsidRDefault="00C4448D" w:rsidP="00C4448D">
      <w:pPr>
        <w:rPr>
          <w:rFonts w:ascii="仿宋" w:eastAsia="仿宋" w:hAnsi="仿宋"/>
          <w:sz w:val="32"/>
          <w:szCs w:val="36"/>
        </w:rPr>
      </w:pPr>
      <w:r w:rsidRPr="00A5166A">
        <w:rPr>
          <w:rFonts w:ascii="仿宋" w:eastAsia="仿宋" w:hAnsi="仿宋"/>
          <w:sz w:val="32"/>
          <w:szCs w:val="36"/>
        </w:rPr>
        <w:t>各部门（</w:t>
      </w:r>
      <w:r w:rsidRPr="00A5166A">
        <w:rPr>
          <w:rFonts w:ascii="仿宋" w:eastAsia="仿宋" w:hAnsi="仿宋" w:hint="eastAsia"/>
          <w:sz w:val="32"/>
          <w:szCs w:val="36"/>
        </w:rPr>
        <w:t>单位</w:t>
      </w:r>
      <w:r w:rsidRPr="00A5166A">
        <w:rPr>
          <w:rFonts w:ascii="仿宋" w:eastAsia="仿宋" w:hAnsi="仿宋"/>
          <w:sz w:val="32"/>
          <w:szCs w:val="36"/>
        </w:rPr>
        <w:t>）：</w:t>
      </w:r>
    </w:p>
    <w:p w14:paraId="307D83E7" w14:textId="7774F5D4" w:rsidR="00C4448D" w:rsidRPr="00A5166A" w:rsidRDefault="00C4448D" w:rsidP="00C4448D">
      <w:pPr>
        <w:ind w:firstLine="640"/>
        <w:rPr>
          <w:rFonts w:ascii="仿宋" w:eastAsia="仿宋" w:hAnsi="仿宋" w:hint="eastAsia"/>
          <w:sz w:val="32"/>
          <w:szCs w:val="36"/>
        </w:rPr>
      </w:pPr>
      <w:r w:rsidRPr="00A5166A">
        <w:rPr>
          <w:rFonts w:ascii="仿宋" w:eastAsia="仿宋" w:hAnsi="仿宋"/>
          <w:sz w:val="32"/>
          <w:szCs w:val="36"/>
        </w:rPr>
        <w:t>依据</w:t>
      </w:r>
      <w:r w:rsidRPr="00A5166A">
        <w:rPr>
          <w:rFonts w:ascii="仿宋" w:eastAsia="仿宋" w:hAnsi="仿宋" w:hint="eastAsia"/>
          <w:sz w:val="32"/>
          <w:szCs w:val="36"/>
        </w:rPr>
        <w:t>北京市教育委员会关于申报2021年度市教委-市自然科学基金联合资助项目的通知（</w:t>
      </w:r>
      <w:proofErr w:type="gramStart"/>
      <w:r w:rsidRPr="00A5166A">
        <w:rPr>
          <w:rFonts w:ascii="仿宋" w:eastAsia="仿宋" w:hAnsi="仿宋" w:hint="eastAsia"/>
          <w:sz w:val="32"/>
          <w:szCs w:val="36"/>
        </w:rPr>
        <w:t>京教函〔2020〕</w:t>
      </w:r>
      <w:proofErr w:type="gramEnd"/>
      <w:r w:rsidRPr="00A5166A">
        <w:rPr>
          <w:rFonts w:ascii="仿宋" w:eastAsia="仿宋" w:hAnsi="仿宋" w:hint="eastAsia"/>
          <w:sz w:val="32"/>
          <w:szCs w:val="36"/>
        </w:rPr>
        <w:t>88号）</w:t>
      </w:r>
      <w:r w:rsidR="003078BC">
        <w:rPr>
          <w:rFonts w:ascii="仿宋" w:eastAsia="仿宋" w:hAnsi="仿宋" w:hint="eastAsia"/>
          <w:sz w:val="32"/>
          <w:szCs w:val="36"/>
        </w:rPr>
        <w:t>（自由</w:t>
      </w:r>
      <w:r w:rsidR="003078BC">
        <w:rPr>
          <w:rFonts w:ascii="仿宋" w:eastAsia="仿宋" w:hAnsi="仿宋"/>
          <w:sz w:val="32"/>
          <w:szCs w:val="36"/>
        </w:rPr>
        <w:t>申报项目）</w:t>
      </w:r>
      <w:r w:rsidRPr="00A5166A">
        <w:rPr>
          <w:rFonts w:ascii="仿宋" w:eastAsia="仿宋" w:hAnsi="仿宋"/>
          <w:sz w:val="32"/>
          <w:szCs w:val="36"/>
        </w:rPr>
        <w:t>、</w:t>
      </w:r>
      <w:r w:rsidRPr="00A5166A">
        <w:rPr>
          <w:rFonts w:ascii="仿宋" w:eastAsia="仿宋" w:hAnsi="仿宋" w:hint="eastAsia"/>
          <w:sz w:val="32"/>
          <w:szCs w:val="36"/>
        </w:rPr>
        <w:t>关于2021年度社科计划重点项目申报工作的通知（</w:t>
      </w:r>
      <w:proofErr w:type="gramStart"/>
      <w:r w:rsidRPr="00A5166A">
        <w:rPr>
          <w:rFonts w:ascii="仿宋" w:eastAsia="仿宋" w:hAnsi="仿宋" w:hint="eastAsia"/>
          <w:sz w:val="32"/>
          <w:szCs w:val="36"/>
        </w:rPr>
        <w:t>京教函〔2020〕</w:t>
      </w:r>
      <w:proofErr w:type="gramEnd"/>
      <w:r w:rsidRPr="00A5166A">
        <w:rPr>
          <w:rFonts w:ascii="仿宋" w:eastAsia="仿宋" w:hAnsi="仿宋" w:hint="eastAsia"/>
          <w:sz w:val="32"/>
          <w:szCs w:val="36"/>
        </w:rPr>
        <w:t>87号）</w:t>
      </w:r>
      <w:r w:rsidR="003078BC">
        <w:rPr>
          <w:rFonts w:ascii="仿宋" w:eastAsia="仿宋" w:hAnsi="仿宋" w:hint="eastAsia"/>
          <w:sz w:val="32"/>
          <w:szCs w:val="36"/>
        </w:rPr>
        <w:t>（限额</w:t>
      </w:r>
      <w:r w:rsidR="003078BC">
        <w:rPr>
          <w:rFonts w:ascii="仿宋" w:eastAsia="仿宋" w:hAnsi="仿宋"/>
          <w:sz w:val="32"/>
          <w:szCs w:val="36"/>
        </w:rPr>
        <w:t>申报项目</w:t>
      </w:r>
      <w:r w:rsidR="003078BC">
        <w:rPr>
          <w:rFonts w:ascii="仿宋" w:eastAsia="仿宋" w:hAnsi="仿宋" w:hint="eastAsia"/>
          <w:sz w:val="32"/>
          <w:szCs w:val="36"/>
        </w:rPr>
        <w:t>）</w:t>
      </w:r>
      <w:r w:rsidRPr="00A5166A">
        <w:rPr>
          <w:rFonts w:ascii="仿宋" w:eastAsia="仿宋" w:hAnsi="仿宋" w:hint="eastAsia"/>
          <w:sz w:val="32"/>
          <w:szCs w:val="36"/>
        </w:rPr>
        <w:t>和申报2021年度科研计划一般项目的通知（</w:t>
      </w:r>
      <w:proofErr w:type="gramStart"/>
      <w:r w:rsidRPr="00A5166A">
        <w:rPr>
          <w:rFonts w:ascii="仿宋" w:eastAsia="仿宋" w:hAnsi="仿宋" w:hint="eastAsia"/>
          <w:sz w:val="32"/>
          <w:szCs w:val="36"/>
        </w:rPr>
        <w:t>京教函〔2020〕</w:t>
      </w:r>
      <w:proofErr w:type="gramEnd"/>
      <w:r w:rsidRPr="00A5166A">
        <w:rPr>
          <w:rFonts w:ascii="仿宋" w:eastAsia="仿宋" w:hAnsi="仿宋" w:hint="eastAsia"/>
          <w:sz w:val="32"/>
          <w:szCs w:val="36"/>
        </w:rPr>
        <w:t>86号）</w:t>
      </w:r>
      <w:r w:rsidR="003078BC">
        <w:rPr>
          <w:rFonts w:ascii="仿宋" w:eastAsia="仿宋" w:hAnsi="仿宋" w:hint="eastAsia"/>
          <w:sz w:val="32"/>
          <w:szCs w:val="36"/>
        </w:rPr>
        <w:t>（限额</w:t>
      </w:r>
      <w:r w:rsidR="003078BC">
        <w:rPr>
          <w:rFonts w:ascii="仿宋" w:eastAsia="仿宋" w:hAnsi="仿宋"/>
          <w:sz w:val="32"/>
          <w:szCs w:val="36"/>
        </w:rPr>
        <w:t>申报项目</w:t>
      </w:r>
      <w:r w:rsidR="003078BC">
        <w:rPr>
          <w:rFonts w:ascii="仿宋" w:eastAsia="仿宋" w:hAnsi="仿宋" w:hint="eastAsia"/>
          <w:sz w:val="32"/>
          <w:szCs w:val="36"/>
        </w:rPr>
        <w:t>）</w:t>
      </w:r>
      <w:r w:rsidRPr="00A5166A">
        <w:rPr>
          <w:rFonts w:ascii="仿宋" w:eastAsia="仿宋" w:hAnsi="仿宋"/>
          <w:sz w:val="32"/>
          <w:szCs w:val="36"/>
        </w:rPr>
        <w:t>文件要求，我校</w:t>
      </w:r>
      <w:r w:rsidR="003078BC">
        <w:rPr>
          <w:rFonts w:ascii="仿宋" w:eastAsia="仿宋" w:hAnsi="仿宋" w:hint="eastAsia"/>
          <w:sz w:val="32"/>
          <w:szCs w:val="36"/>
        </w:rPr>
        <w:t>科技</w:t>
      </w:r>
      <w:r w:rsidR="003078BC">
        <w:rPr>
          <w:rFonts w:ascii="仿宋" w:eastAsia="仿宋" w:hAnsi="仿宋"/>
          <w:sz w:val="32"/>
          <w:szCs w:val="36"/>
        </w:rPr>
        <w:t>处</w:t>
      </w:r>
      <w:r w:rsidRPr="00A5166A">
        <w:rPr>
          <w:rFonts w:ascii="仿宋" w:eastAsia="仿宋" w:hAnsi="仿宋"/>
          <w:sz w:val="32"/>
          <w:szCs w:val="36"/>
        </w:rPr>
        <w:t>组织以上三类项目的推荐</w:t>
      </w:r>
      <w:r w:rsidRPr="00A5166A">
        <w:rPr>
          <w:rFonts w:ascii="仿宋" w:eastAsia="仿宋" w:hAnsi="仿宋" w:hint="eastAsia"/>
          <w:sz w:val="32"/>
          <w:szCs w:val="36"/>
        </w:rPr>
        <w:t>申报</w:t>
      </w:r>
      <w:r w:rsidRPr="00A5166A">
        <w:rPr>
          <w:rFonts w:ascii="仿宋" w:eastAsia="仿宋" w:hAnsi="仿宋"/>
          <w:sz w:val="32"/>
          <w:szCs w:val="36"/>
        </w:rPr>
        <w:t>工作。在个人申报的基础上，社科计划重点和社科</w:t>
      </w:r>
      <w:r w:rsidRPr="00A5166A">
        <w:rPr>
          <w:rFonts w:ascii="仿宋" w:eastAsia="仿宋" w:hAnsi="仿宋" w:hint="eastAsia"/>
          <w:sz w:val="32"/>
          <w:szCs w:val="36"/>
        </w:rPr>
        <w:t>计划</w:t>
      </w:r>
      <w:r w:rsidRPr="00A5166A">
        <w:rPr>
          <w:rFonts w:ascii="仿宋" w:eastAsia="仿宋" w:hAnsi="仿宋"/>
          <w:sz w:val="32"/>
          <w:szCs w:val="36"/>
        </w:rPr>
        <w:t>一般项目超过市教委要求申报数额，</w:t>
      </w:r>
      <w:r w:rsidRPr="00A5166A">
        <w:rPr>
          <w:rFonts w:ascii="仿宋" w:eastAsia="仿宋" w:hAnsi="仿宋" w:hint="eastAsia"/>
          <w:sz w:val="32"/>
          <w:szCs w:val="36"/>
        </w:rPr>
        <w:t>经</w:t>
      </w:r>
      <w:r w:rsidRPr="00A5166A">
        <w:rPr>
          <w:rFonts w:ascii="仿宋" w:eastAsia="仿宋" w:hAnsi="仿宋"/>
          <w:sz w:val="32"/>
          <w:szCs w:val="36"/>
        </w:rPr>
        <w:t>校内外专家评审，</w:t>
      </w:r>
      <w:r w:rsidRPr="00A5166A">
        <w:rPr>
          <w:rFonts w:ascii="仿宋" w:eastAsia="仿宋" w:hAnsi="仿宋" w:hint="eastAsia"/>
          <w:sz w:val="32"/>
          <w:szCs w:val="36"/>
        </w:rPr>
        <w:t>推荐</w:t>
      </w:r>
      <w:r w:rsidRPr="00A5166A">
        <w:rPr>
          <w:rFonts w:ascii="仿宋" w:eastAsia="仿宋" w:hAnsi="仿宋"/>
          <w:sz w:val="32"/>
          <w:szCs w:val="36"/>
        </w:rPr>
        <w:t>《</w:t>
      </w:r>
      <w:r w:rsidRPr="00A5166A">
        <w:rPr>
          <w:rFonts w:ascii="仿宋" w:eastAsia="仿宋" w:hAnsi="仿宋" w:hint="eastAsia"/>
          <w:sz w:val="32"/>
          <w:szCs w:val="36"/>
        </w:rPr>
        <w:t>习近平治国理政对马克思恩格斯国家职能思想的创新发展研究</w:t>
      </w:r>
      <w:r w:rsidRPr="00A5166A">
        <w:rPr>
          <w:rFonts w:ascii="仿宋" w:eastAsia="仿宋" w:hAnsi="仿宋"/>
          <w:sz w:val="32"/>
          <w:szCs w:val="36"/>
        </w:rPr>
        <w:t>》</w:t>
      </w:r>
      <w:r w:rsidRPr="00A5166A">
        <w:rPr>
          <w:rFonts w:ascii="仿宋" w:eastAsia="仿宋" w:hAnsi="仿宋" w:hint="eastAsia"/>
          <w:sz w:val="32"/>
          <w:szCs w:val="36"/>
        </w:rPr>
        <w:t>等</w:t>
      </w:r>
      <w:r w:rsidRPr="00A5166A">
        <w:rPr>
          <w:rFonts w:ascii="仿宋" w:eastAsia="仿宋" w:hAnsi="仿宋"/>
          <w:sz w:val="32"/>
          <w:szCs w:val="36"/>
        </w:rPr>
        <w:t>5</w:t>
      </w:r>
      <w:r w:rsidRPr="00A5166A">
        <w:rPr>
          <w:rFonts w:ascii="仿宋" w:eastAsia="仿宋" w:hAnsi="仿宋" w:hint="eastAsia"/>
          <w:sz w:val="32"/>
          <w:szCs w:val="36"/>
        </w:rPr>
        <w:t>个</w:t>
      </w:r>
      <w:r w:rsidRPr="00A5166A">
        <w:rPr>
          <w:rFonts w:ascii="仿宋" w:eastAsia="仿宋" w:hAnsi="仿宋"/>
          <w:sz w:val="32"/>
          <w:szCs w:val="36"/>
        </w:rPr>
        <w:t>项目</w:t>
      </w:r>
      <w:r w:rsidRPr="00A5166A">
        <w:rPr>
          <w:rFonts w:ascii="仿宋" w:eastAsia="仿宋" w:hAnsi="仿宋" w:hint="eastAsia"/>
          <w:sz w:val="32"/>
          <w:szCs w:val="36"/>
        </w:rPr>
        <w:t>上报</w:t>
      </w:r>
      <w:r w:rsidRPr="00A5166A">
        <w:rPr>
          <w:rFonts w:ascii="仿宋" w:eastAsia="仿宋" w:hAnsi="仿宋"/>
          <w:sz w:val="32"/>
          <w:szCs w:val="36"/>
        </w:rPr>
        <w:t>北京</w:t>
      </w:r>
      <w:r w:rsidRPr="00A5166A">
        <w:rPr>
          <w:rFonts w:ascii="仿宋" w:eastAsia="仿宋" w:hAnsi="仿宋" w:hint="eastAsia"/>
          <w:sz w:val="32"/>
          <w:szCs w:val="36"/>
        </w:rPr>
        <w:t>市</w:t>
      </w:r>
      <w:r w:rsidRPr="00A5166A">
        <w:rPr>
          <w:rFonts w:ascii="仿宋" w:eastAsia="仿宋" w:hAnsi="仿宋"/>
          <w:sz w:val="32"/>
          <w:szCs w:val="36"/>
        </w:rPr>
        <w:t>教育委员会</w:t>
      </w:r>
      <w:r w:rsidRPr="00A5166A">
        <w:rPr>
          <w:rFonts w:ascii="仿宋" w:eastAsia="仿宋" w:hAnsi="仿宋" w:hint="eastAsia"/>
          <w:sz w:val="32"/>
          <w:szCs w:val="36"/>
        </w:rPr>
        <w:t>参加</w:t>
      </w:r>
      <w:r w:rsidRPr="00A5166A">
        <w:rPr>
          <w:rFonts w:ascii="仿宋" w:eastAsia="仿宋" w:hAnsi="仿宋"/>
          <w:sz w:val="32"/>
          <w:szCs w:val="36"/>
        </w:rPr>
        <w:t>评选。</w:t>
      </w:r>
      <w:r w:rsidR="003078BC">
        <w:rPr>
          <w:rFonts w:ascii="仿宋" w:eastAsia="仿宋" w:hAnsi="仿宋" w:hint="eastAsia"/>
          <w:sz w:val="32"/>
          <w:szCs w:val="36"/>
        </w:rPr>
        <w:t>科技</w:t>
      </w:r>
      <w:r w:rsidR="003078BC">
        <w:rPr>
          <w:rFonts w:ascii="仿宋" w:eastAsia="仿宋" w:hAnsi="仿宋"/>
          <w:sz w:val="32"/>
          <w:szCs w:val="36"/>
        </w:rPr>
        <w:t>一般项目</w:t>
      </w:r>
      <w:r w:rsidR="003078BC">
        <w:rPr>
          <w:rFonts w:ascii="仿宋" w:eastAsia="仿宋" w:hAnsi="仿宋" w:hint="eastAsia"/>
          <w:sz w:val="32"/>
          <w:szCs w:val="36"/>
        </w:rPr>
        <w:t>申报</w:t>
      </w:r>
      <w:r w:rsidR="003078BC">
        <w:rPr>
          <w:rFonts w:ascii="仿宋" w:eastAsia="仿宋" w:hAnsi="仿宋"/>
          <w:sz w:val="32"/>
          <w:szCs w:val="36"/>
        </w:rPr>
        <w:t>数量与下达数量相等。</w:t>
      </w:r>
    </w:p>
    <w:p w14:paraId="5A3A1546" w14:textId="4D909B98" w:rsidR="00C4448D" w:rsidRPr="00A5166A" w:rsidRDefault="003078BC" w:rsidP="00C4448D">
      <w:pPr>
        <w:ind w:firstLine="640"/>
        <w:rPr>
          <w:rFonts w:ascii="仿宋" w:eastAsia="仿宋" w:hAnsi="仿宋"/>
          <w:sz w:val="32"/>
          <w:szCs w:val="36"/>
        </w:rPr>
      </w:pPr>
      <w:r>
        <w:rPr>
          <w:rFonts w:ascii="仿宋" w:eastAsia="仿宋" w:hAnsi="仿宋" w:hint="eastAsia"/>
          <w:sz w:val="32"/>
          <w:szCs w:val="36"/>
        </w:rPr>
        <w:t>科技处</w:t>
      </w:r>
      <w:r>
        <w:rPr>
          <w:rFonts w:ascii="仿宋" w:eastAsia="仿宋" w:hAnsi="仿宋"/>
          <w:sz w:val="32"/>
          <w:szCs w:val="36"/>
        </w:rPr>
        <w:t>对项目申报</w:t>
      </w:r>
      <w:r>
        <w:rPr>
          <w:rFonts w:ascii="仿宋" w:eastAsia="仿宋" w:hAnsi="仿宋" w:hint="eastAsia"/>
          <w:sz w:val="32"/>
          <w:szCs w:val="36"/>
        </w:rPr>
        <w:t>把关</w:t>
      </w:r>
      <w:r>
        <w:rPr>
          <w:rFonts w:ascii="仿宋" w:eastAsia="仿宋" w:hAnsi="仿宋"/>
          <w:sz w:val="32"/>
          <w:szCs w:val="36"/>
        </w:rPr>
        <w:t>，符合上级质量和规范要求。</w:t>
      </w:r>
      <w:r w:rsidR="00C4448D" w:rsidRPr="00A5166A">
        <w:rPr>
          <w:rFonts w:ascii="仿宋" w:eastAsia="仿宋" w:hAnsi="仿宋"/>
          <w:sz w:val="32"/>
          <w:szCs w:val="36"/>
        </w:rPr>
        <w:t>现</w:t>
      </w:r>
      <w:r w:rsidR="00C4448D" w:rsidRPr="00A5166A">
        <w:rPr>
          <w:rFonts w:ascii="仿宋" w:eastAsia="仿宋" w:hAnsi="仿宋" w:hint="eastAsia"/>
          <w:sz w:val="32"/>
          <w:szCs w:val="36"/>
        </w:rPr>
        <w:t>将</w:t>
      </w:r>
      <w:r w:rsidR="00C4448D" w:rsidRPr="00A5166A">
        <w:rPr>
          <w:rFonts w:ascii="仿宋" w:eastAsia="仿宋" w:hAnsi="仿宋"/>
          <w:sz w:val="32"/>
          <w:szCs w:val="36"/>
        </w:rPr>
        <w:t>推荐名单予以公布，</w:t>
      </w:r>
      <w:r w:rsidR="00C4448D" w:rsidRPr="00A5166A">
        <w:rPr>
          <w:rFonts w:ascii="仿宋" w:eastAsia="仿宋" w:hAnsi="仿宋" w:hint="eastAsia"/>
          <w:sz w:val="32"/>
          <w:szCs w:val="36"/>
        </w:rPr>
        <w:t>请各位</w:t>
      </w:r>
      <w:r w:rsidR="00C4448D" w:rsidRPr="00A5166A">
        <w:rPr>
          <w:rFonts w:ascii="仿宋" w:eastAsia="仿宋" w:hAnsi="仿宋"/>
          <w:sz w:val="32"/>
          <w:szCs w:val="36"/>
        </w:rPr>
        <w:t>申请人积极准备后续评审工作。</w:t>
      </w:r>
    </w:p>
    <w:p w14:paraId="014F0EE7" w14:textId="77777777" w:rsidR="00C4448D" w:rsidRPr="00A5166A" w:rsidRDefault="00C4448D" w:rsidP="00C4448D">
      <w:pPr>
        <w:ind w:firstLine="640"/>
        <w:rPr>
          <w:rFonts w:ascii="仿宋" w:eastAsia="仿宋" w:hAnsi="仿宋"/>
          <w:sz w:val="32"/>
          <w:szCs w:val="36"/>
        </w:rPr>
      </w:pPr>
    </w:p>
    <w:p w14:paraId="50FB59AE" w14:textId="77777777" w:rsidR="00C4448D" w:rsidRPr="00A5166A" w:rsidRDefault="00C4448D" w:rsidP="00C4448D">
      <w:pPr>
        <w:ind w:firstLine="640"/>
        <w:rPr>
          <w:rFonts w:ascii="仿宋" w:eastAsia="仿宋" w:hAnsi="仿宋"/>
          <w:sz w:val="32"/>
          <w:szCs w:val="36"/>
        </w:rPr>
      </w:pPr>
      <w:r w:rsidRPr="00A5166A">
        <w:rPr>
          <w:rFonts w:ascii="仿宋" w:eastAsia="仿宋" w:hAnsi="仿宋" w:hint="eastAsia"/>
          <w:sz w:val="32"/>
          <w:szCs w:val="36"/>
        </w:rPr>
        <w:t>附件</w:t>
      </w:r>
      <w:r w:rsidRPr="00A5166A">
        <w:rPr>
          <w:rFonts w:ascii="仿宋" w:eastAsia="仿宋" w:hAnsi="仿宋"/>
          <w:sz w:val="32"/>
          <w:szCs w:val="36"/>
        </w:rPr>
        <w:t>：2021</w:t>
      </w:r>
      <w:r w:rsidRPr="00A5166A">
        <w:rPr>
          <w:rFonts w:ascii="仿宋" w:eastAsia="仿宋" w:hAnsi="仿宋" w:hint="eastAsia"/>
          <w:sz w:val="32"/>
          <w:szCs w:val="36"/>
        </w:rPr>
        <w:t>年度市教委-市自然科学基金联合资助项目、科研计划重点项目和科研计划一般</w:t>
      </w:r>
      <w:r w:rsidRPr="00A5166A">
        <w:rPr>
          <w:rFonts w:ascii="仿宋" w:eastAsia="仿宋" w:hAnsi="仿宋"/>
          <w:sz w:val="32"/>
          <w:szCs w:val="36"/>
        </w:rPr>
        <w:t>项目推荐名单</w:t>
      </w:r>
    </w:p>
    <w:p w14:paraId="4F93A5A6" w14:textId="4C9CB9FF" w:rsidR="00C4448D" w:rsidRPr="00A5166A" w:rsidRDefault="00C4448D" w:rsidP="003078BC">
      <w:pPr>
        <w:rPr>
          <w:rFonts w:ascii="仿宋" w:eastAsia="仿宋" w:hAnsi="仿宋" w:hint="eastAsia"/>
          <w:sz w:val="32"/>
          <w:szCs w:val="36"/>
        </w:rPr>
      </w:pPr>
    </w:p>
    <w:p w14:paraId="6E469FAD" w14:textId="74502369" w:rsidR="00C4448D" w:rsidRPr="00A5166A" w:rsidRDefault="00C4448D" w:rsidP="00C4448D">
      <w:pPr>
        <w:ind w:firstLine="640"/>
        <w:rPr>
          <w:rFonts w:ascii="仿宋" w:eastAsia="仿宋" w:hAnsi="仿宋"/>
          <w:sz w:val="32"/>
          <w:szCs w:val="36"/>
        </w:rPr>
      </w:pPr>
      <w:r w:rsidRPr="00A5166A">
        <w:rPr>
          <w:rFonts w:ascii="仿宋" w:eastAsia="仿宋" w:hAnsi="仿宋"/>
          <w:sz w:val="32"/>
          <w:szCs w:val="36"/>
        </w:rPr>
        <w:t xml:space="preserve">                               </w:t>
      </w:r>
      <w:r w:rsidR="003078BC">
        <w:rPr>
          <w:rFonts w:ascii="仿宋" w:eastAsia="仿宋" w:hAnsi="仿宋"/>
          <w:sz w:val="32"/>
          <w:szCs w:val="36"/>
        </w:rPr>
        <w:t xml:space="preserve">       </w:t>
      </w:r>
      <w:r w:rsidRPr="00A5166A">
        <w:rPr>
          <w:rFonts w:ascii="仿宋" w:eastAsia="仿宋" w:hAnsi="仿宋"/>
          <w:sz w:val="32"/>
          <w:szCs w:val="36"/>
        </w:rPr>
        <w:t xml:space="preserve">  </w:t>
      </w:r>
      <w:r w:rsidRPr="00A5166A">
        <w:rPr>
          <w:rFonts w:ascii="仿宋" w:eastAsia="仿宋" w:hAnsi="仿宋" w:hint="eastAsia"/>
          <w:sz w:val="32"/>
          <w:szCs w:val="36"/>
        </w:rPr>
        <w:t>科技</w:t>
      </w:r>
      <w:r w:rsidRPr="00A5166A">
        <w:rPr>
          <w:rFonts w:ascii="仿宋" w:eastAsia="仿宋" w:hAnsi="仿宋"/>
          <w:sz w:val="32"/>
          <w:szCs w:val="36"/>
        </w:rPr>
        <w:t>处</w:t>
      </w:r>
    </w:p>
    <w:p w14:paraId="2668AFE7" w14:textId="3CE391A5" w:rsidR="00C4448D" w:rsidRPr="00A5166A" w:rsidRDefault="00C4448D" w:rsidP="00C4448D">
      <w:pPr>
        <w:ind w:firstLine="640"/>
        <w:rPr>
          <w:rFonts w:ascii="仿宋" w:eastAsia="仿宋" w:hAnsi="仿宋"/>
          <w:sz w:val="32"/>
          <w:szCs w:val="36"/>
        </w:rPr>
      </w:pPr>
      <w:r w:rsidRPr="00A5166A">
        <w:rPr>
          <w:rFonts w:ascii="仿宋" w:eastAsia="仿宋" w:hAnsi="仿宋"/>
          <w:sz w:val="32"/>
          <w:szCs w:val="36"/>
        </w:rPr>
        <w:t xml:space="preserve">                          </w:t>
      </w:r>
      <w:r w:rsidR="003078BC">
        <w:rPr>
          <w:rFonts w:ascii="仿宋" w:eastAsia="仿宋" w:hAnsi="仿宋"/>
          <w:sz w:val="32"/>
          <w:szCs w:val="36"/>
        </w:rPr>
        <w:t xml:space="preserve">     </w:t>
      </w:r>
      <w:r w:rsidRPr="00A5166A">
        <w:rPr>
          <w:rFonts w:ascii="仿宋" w:eastAsia="仿宋" w:hAnsi="仿宋"/>
          <w:sz w:val="32"/>
          <w:szCs w:val="36"/>
        </w:rPr>
        <w:t xml:space="preserve"> </w:t>
      </w:r>
      <w:r w:rsidRPr="00A5166A">
        <w:rPr>
          <w:rFonts w:ascii="仿宋" w:eastAsia="仿宋" w:hAnsi="仿宋" w:hint="eastAsia"/>
          <w:sz w:val="32"/>
          <w:szCs w:val="36"/>
        </w:rPr>
        <w:t>二〇二〇</w:t>
      </w:r>
      <w:r w:rsidR="00BF69D3">
        <w:rPr>
          <w:rFonts w:ascii="仿宋" w:eastAsia="仿宋" w:hAnsi="仿宋"/>
          <w:sz w:val="32"/>
          <w:szCs w:val="36"/>
        </w:rPr>
        <w:t>年五月十</w:t>
      </w:r>
      <w:r w:rsidR="00BF69D3">
        <w:rPr>
          <w:rFonts w:ascii="仿宋" w:eastAsia="仿宋" w:hAnsi="仿宋" w:hint="eastAsia"/>
          <w:sz w:val="32"/>
          <w:szCs w:val="36"/>
        </w:rPr>
        <w:t>四</w:t>
      </w:r>
      <w:bookmarkStart w:id="0" w:name="_GoBack"/>
      <w:bookmarkEnd w:id="0"/>
      <w:r w:rsidRPr="00A5166A">
        <w:rPr>
          <w:rFonts w:ascii="仿宋" w:eastAsia="仿宋" w:hAnsi="仿宋"/>
          <w:sz w:val="32"/>
          <w:szCs w:val="36"/>
        </w:rPr>
        <w:t>日</w:t>
      </w:r>
    </w:p>
    <w:p w14:paraId="1930F4BB" w14:textId="77777777" w:rsidR="00C4448D" w:rsidRPr="00A5166A" w:rsidRDefault="00C4448D" w:rsidP="00C4448D">
      <w:pPr>
        <w:ind w:firstLine="640"/>
        <w:rPr>
          <w:rFonts w:ascii="仿宋" w:eastAsia="仿宋" w:hAnsi="仿宋"/>
          <w:sz w:val="32"/>
          <w:szCs w:val="36"/>
        </w:rPr>
      </w:pPr>
    </w:p>
    <w:p w14:paraId="06296C2D" w14:textId="77777777" w:rsidR="00C4448D" w:rsidRPr="00A5166A" w:rsidRDefault="00C4448D" w:rsidP="00C4448D">
      <w:pPr>
        <w:rPr>
          <w:rFonts w:ascii="仿宋" w:eastAsia="仿宋" w:hAnsi="仿宋"/>
          <w:sz w:val="32"/>
          <w:szCs w:val="36"/>
        </w:rPr>
      </w:pPr>
      <w:r w:rsidRPr="00A5166A">
        <w:rPr>
          <w:rFonts w:ascii="仿宋" w:eastAsia="仿宋" w:hAnsi="仿宋"/>
          <w:sz w:val="32"/>
          <w:szCs w:val="36"/>
        </w:rPr>
        <w:t>附件：</w:t>
      </w:r>
    </w:p>
    <w:p w14:paraId="7E279D56" w14:textId="77777777" w:rsidR="00C4448D" w:rsidRPr="00A5166A" w:rsidRDefault="00C4448D" w:rsidP="00C4448D">
      <w:pPr>
        <w:jc w:val="center"/>
        <w:rPr>
          <w:rFonts w:ascii="仿宋" w:eastAsia="仿宋" w:hAnsi="仿宋"/>
          <w:b/>
          <w:sz w:val="36"/>
          <w:szCs w:val="36"/>
        </w:rPr>
      </w:pPr>
      <w:r w:rsidRPr="00A5166A">
        <w:rPr>
          <w:rFonts w:ascii="仿宋" w:eastAsia="仿宋" w:hAnsi="仿宋"/>
          <w:b/>
          <w:sz w:val="32"/>
          <w:szCs w:val="36"/>
        </w:rPr>
        <w:t>2021</w:t>
      </w:r>
      <w:r w:rsidRPr="00A5166A">
        <w:rPr>
          <w:rFonts w:ascii="仿宋" w:eastAsia="仿宋" w:hAnsi="仿宋" w:hint="eastAsia"/>
          <w:b/>
          <w:sz w:val="32"/>
          <w:szCs w:val="36"/>
        </w:rPr>
        <w:t>年度市教委-市自然科学基金联合资助项目、科研计划重点项目和科研计划一般</w:t>
      </w:r>
      <w:r w:rsidRPr="00A5166A">
        <w:rPr>
          <w:rFonts w:ascii="仿宋" w:eastAsia="仿宋" w:hAnsi="仿宋"/>
          <w:b/>
          <w:sz w:val="32"/>
          <w:szCs w:val="36"/>
        </w:rPr>
        <w:t>项目推荐名单</w:t>
      </w:r>
    </w:p>
    <w:tbl>
      <w:tblPr>
        <w:tblStyle w:val="a3"/>
        <w:tblW w:w="9492" w:type="dxa"/>
        <w:jc w:val="center"/>
        <w:tblLook w:val="04A0" w:firstRow="1" w:lastRow="0" w:firstColumn="1" w:lastColumn="0" w:noHBand="0" w:noVBand="1"/>
      </w:tblPr>
      <w:tblGrid>
        <w:gridCol w:w="1134"/>
        <w:gridCol w:w="1696"/>
        <w:gridCol w:w="3828"/>
        <w:gridCol w:w="1417"/>
        <w:gridCol w:w="1417"/>
      </w:tblGrid>
      <w:tr w:rsidR="00A72E4C" w:rsidRPr="00A5166A" w14:paraId="52DFF655" w14:textId="4EB53080" w:rsidTr="00A72E4C">
        <w:trPr>
          <w:jc w:val="center"/>
        </w:trPr>
        <w:tc>
          <w:tcPr>
            <w:tcW w:w="1134" w:type="dxa"/>
          </w:tcPr>
          <w:p w14:paraId="50CBE5C6" w14:textId="77777777" w:rsidR="00A72E4C" w:rsidRPr="00A5166A" w:rsidRDefault="00A72E4C" w:rsidP="00C4448D">
            <w:pPr>
              <w:jc w:val="center"/>
              <w:rPr>
                <w:rFonts w:ascii="仿宋" w:eastAsia="仿宋" w:hAnsi="仿宋"/>
                <w:b/>
              </w:rPr>
            </w:pPr>
            <w:r w:rsidRPr="00A5166A">
              <w:rPr>
                <w:rFonts w:ascii="仿宋" w:eastAsia="仿宋" w:hAnsi="仿宋"/>
                <w:b/>
              </w:rPr>
              <w:t>序号</w:t>
            </w:r>
          </w:p>
        </w:tc>
        <w:tc>
          <w:tcPr>
            <w:tcW w:w="1696" w:type="dxa"/>
          </w:tcPr>
          <w:p w14:paraId="393ACEBF" w14:textId="77777777" w:rsidR="00A72E4C" w:rsidRPr="00A5166A" w:rsidRDefault="00A72E4C" w:rsidP="00C4448D">
            <w:pPr>
              <w:jc w:val="center"/>
              <w:rPr>
                <w:rFonts w:ascii="仿宋" w:eastAsia="仿宋" w:hAnsi="仿宋"/>
                <w:b/>
              </w:rPr>
            </w:pPr>
            <w:r w:rsidRPr="00A5166A">
              <w:rPr>
                <w:rFonts w:ascii="仿宋" w:eastAsia="仿宋" w:hAnsi="仿宋"/>
                <w:b/>
              </w:rPr>
              <w:t>项目类别</w:t>
            </w:r>
          </w:p>
        </w:tc>
        <w:tc>
          <w:tcPr>
            <w:tcW w:w="3828" w:type="dxa"/>
          </w:tcPr>
          <w:p w14:paraId="201A4BDB" w14:textId="77777777" w:rsidR="00A72E4C" w:rsidRPr="00A5166A" w:rsidRDefault="00A72E4C" w:rsidP="00C4448D">
            <w:pPr>
              <w:jc w:val="center"/>
              <w:rPr>
                <w:rFonts w:ascii="仿宋" w:eastAsia="仿宋" w:hAnsi="仿宋"/>
                <w:b/>
              </w:rPr>
            </w:pPr>
            <w:r w:rsidRPr="00A5166A">
              <w:rPr>
                <w:rFonts w:ascii="仿宋" w:eastAsia="仿宋" w:hAnsi="仿宋"/>
                <w:b/>
              </w:rPr>
              <w:t>项目名称</w:t>
            </w:r>
          </w:p>
        </w:tc>
        <w:tc>
          <w:tcPr>
            <w:tcW w:w="1417" w:type="dxa"/>
          </w:tcPr>
          <w:p w14:paraId="2BDCDB90" w14:textId="77777777" w:rsidR="00A72E4C" w:rsidRPr="00A5166A" w:rsidRDefault="00A72E4C" w:rsidP="00C4448D">
            <w:pPr>
              <w:jc w:val="center"/>
              <w:rPr>
                <w:rFonts w:ascii="仿宋" w:eastAsia="仿宋" w:hAnsi="仿宋"/>
                <w:b/>
              </w:rPr>
            </w:pPr>
            <w:r w:rsidRPr="00A5166A">
              <w:rPr>
                <w:rFonts w:ascii="仿宋" w:eastAsia="仿宋" w:hAnsi="仿宋"/>
                <w:b/>
              </w:rPr>
              <w:t>申请人</w:t>
            </w:r>
          </w:p>
        </w:tc>
        <w:tc>
          <w:tcPr>
            <w:tcW w:w="1417" w:type="dxa"/>
          </w:tcPr>
          <w:p w14:paraId="18126D1A" w14:textId="011CB192" w:rsidR="00A72E4C" w:rsidRPr="00A5166A" w:rsidRDefault="00A72E4C" w:rsidP="00C4448D">
            <w:pPr>
              <w:jc w:val="center"/>
              <w:rPr>
                <w:rFonts w:ascii="仿宋" w:eastAsia="仿宋" w:hAnsi="仿宋"/>
                <w:b/>
              </w:rPr>
            </w:pPr>
            <w:r>
              <w:rPr>
                <w:rFonts w:ascii="仿宋" w:eastAsia="仿宋" w:hAnsi="仿宋" w:hint="eastAsia"/>
                <w:b/>
              </w:rPr>
              <w:t>备注</w:t>
            </w:r>
          </w:p>
        </w:tc>
      </w:tr>
      <w:tr w:rsidR="00A72E4C" w:rsidRPr="00A5166A" w14:paraId="2C570168" w14:textId="15F046AE" w:rsidTr="00A72E4C">
        <w:trPr>
          <w:jc w:val="center"/>
        </w:trPr>
        <w:tc>
          <w:tcPr>
            <w:tcW w:w="1134" w:type="dxa"/>
          </w:tcPr>
          <w:p w14:paraId="74F9FE9B"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1</w:t>
            </w:r>
          </w:p>
        </w:tc>
        <w:tc>
          <w:tcPr>
            <w:tcW w:w="1696" w:type="dxa"/>
          </w:tcPr>
          <w:p w14:paraId="35A97772"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联合资助</w:t>
            </w:r>
          </w:p>
        </w:tc>
        <w:tc>
          <w:tcPr>
            <w:tcW w:w="3828" w:type="dxa"/>
          </w:tcPr>
          <w:p w14:paraId="4158230F" w14:textId="77777777" w:rsidR="00A72E4C" w:rsidRPr="00A5166A" w:rsidRDefault="00A72E4C" w:rsidP="00C4448D">
            <w:pPr>
              <w:adjustRightInd w:val="0"/>
              <w:snapToGrid w:val="0"/>
              <w:rPr>
                <w:rFonts w:ascii="仿宋" w:eastAsia="仿宋" w:hAnsi="仿宋"/>
              </w:rPr>
            </w:pPr>
            <w:r w:rsidRPr="00A5166A">
              <w:rPr>
                <w:rFonts w:ascii="仿宋" w:eastAsia="仿宋" w:hAnsi="仿宋" w:hint="eastAsia"/>
              </w:rPr>
              <w:t>基于顶级专家知识经验的国际象棋人机协同混合增强智能系统研究</w:t>
            </w:r>
          </w:p>
        </w:tc>
        <w:tc>
          <w:tcPr>
            <w:tcW w:w="1417" w:type="dxa"/>
          </w:tcPr>
          <w:p w14:paraId="6D45DDB3"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谢军</w:t>
            </w:r>
          </w:p>
        </w:tc>
        <w:tc>
          <w:tcPr>
            <w:tcW w:w="1417" w:type="dxa"/>
            <w:vMerge w:val="restart"/>
            <w:vAlign w:val="bottom"/>
          </w:tcPr>
          <w:p w14:paraId="3DD43895" w14:textId="2F4042A0" w:rsidR="00A72E4C" w:rsidRPr="00A5166A" w:rsidRDefault="00A72E4C" w:rsidP="00A72E4C">
            <w:pPr>
              <w:adjustRightInd w:val="0"/>
              <w:snapToGrid w:val="0"/>
              <w:spacing w:line="720" w:lineRule="auto"/>
              <w:jc w:val="center"/>
              <w:rPr>
                <w:rFonts w:ascii="仿宋" w:eastAsia="仿宋" w:hAnsi="仿宋" w:hint="eastAsia"/>
              </w:rPr>
            </w:pPr>
            <w:r>
              <w:rPr>
                <w:rFonts w:ascii="仿宋" w:eastAsia="仿宋" w:hAnsi="仿宋" w:hint="eastAsia"/>
              </w:rPr>
              <w:t>自由</w:t>
            </w:r>
            <w:r>
              <w:rPr>
                <w:rFonts w:ascii="仿宋" w:eastAsia="仿宋" w:hAnsi="仿宋"/>
              </w:rPr>
              <w:t>申报</w:t>
            </w:r>
          </w:p>
        </w:tc>
      </w:tr>
      <w:tr w:rsidR="00A72E4C" w:rsidRPr="00A5166A" w14:paraId="5578925C" w14:textId="118B8EE3" w:rsidTr="00A72E4C">
        <w:trPr>
          <w:trHeight w:val="353"/>
          <w:jc w:val="center"/>
        </w:trPr>
        <w:tc>
          <w:tcPr>
            <w:tcW w:w="1134" w:type="dxa"/>
          </w:tcPr>
          <w:p w14:paraId="20DDC37B"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2</w:t>
            </w:r>
          </w:p>
        </w:tc>
        <w:tc>
          <w:tcPr>
            <w:tcW w:w="1696" w:type="dxa"/>
          </w:tcPr>
          <w:p w14:paraId="76A11135"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联合资助</w:t>
            </w:r>
          </w:p>
        </w:tc>
        <w:tc>
          <w:tcPr>
            <w:tcW w:w="3828" w:type="dxa"/>
          </w:tcPr>
          <w:p w14:paraId="1C1E220E" w14:textId="77777777" w:rsidR="00A72E4C" w:rsidRPr="00A5166A" w:rsidRDefault="00A72E4C" w:rsidP="00C4448D">
            <w:pPr>
              <w:adjustRightInd w:val="0"/>
              <w:snapToGrid w:val="0"/>
              <w:rPr>
                <w:rFonts w:ascii="仿宋" w:eastAsia="仿宋" w:hAnsi="仿宋"/>
              </w:rPr>
            </w:pPr>
            <w:r w:rsidRPr="00A5166A">
              <w:rPr>
                <w:rFonts w:ascii="仿宋" w:eastAsia="仿宋" w:hAnsi="仿宋" w:hint="eastAsia"/>
              </w:rPr>
              <w:t>骨钙素在高强度间歇训练改善肥胖诱导的糖脂代谢紊乱中的作用</w:t>
            </w:r>
          </w:p>
        </w:tc>
        <w:tc>
          <w:tcPr>
            <w:tcW w:w="1417" w:type="dxa"/>
          </w:tcPr>
          <w:p w14:paraId="4B0D3A0B"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卜淑敏</w:t>
            </w:r>
          </w:p>
        </w:tc>
        <w:tc>
          <w:tcPr>
            <w:tcW w:w="1417" w:type="dxa"/>
            <w:vMerge/>
          </w:tcPr>
          <w:p w14:paraId="31F55D61" w14:textId="77777777" w:rsidR="00A72E4C" w:rsidRPr="00A5166A" w:rsidRDefault="00A72E4C" w:rsidP="00C4448D">
            <w:pPr>
              <w:adjustRightInd w:val="0"/>
              <w:snapToGrid w:val="0"/>
              <w:jc w:val="center"/>
              <w:rPr>
                <w:rFonts w:ascii="仿宋" w:eastAsia="仿宋" w:hAnsi="仿宋"/>
              </w:rPr>
            </w:pPr>
          </w:p>
        </w:tc>
      </w:tr>
      <w:tr w:rsidR="00A72E4C" w:rsidRPr="00A5166A" w14:paraId="7956D456" w14:textId="2D0C0D95" w:rsidTr="00A72E4C">
        <w:trPr>
          <w:jc w:val="center"/>
        </w:trPr>
        <w:tc>
          <w:tcPr>
            <w:tcW w:w="1134" w:type="dxa"/>
          </w:tcPr>
          <w:p w14:paraId="0D93AF83"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3</w:t>
            </w:r>
          </w:p>
        </w:tc>
        <w:tc>
          <w:tcPr>
            <w:tcW w:w="1696" w:type="dxa"/>
          </w:tcPr>
          <w:p w14:paraId="75C0F121"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社科重点</w:t>
            </w:r>
          </w:p>
        </w:tc>
        <w:tc>
          <w:tcPr>
            <w:tcW w:w="3828" w:type="dxa"/>
          </w:tcPr>
          <w:p w14:paraId="05EF7634" w14:textId="77777777" w:rsidR="00A72E4C" w:rsidRPr="00A5166A" w:rsidRDefault="00A72E4C" w:rsidP="00C4448D">
            <w:pPr>
              <w:adjustRightInd w:val="0"/>
              <w:snapToGrid w:val="0"/>
              <w:rPr>
                <w:rFonts w:ascii="仿宋" w:eastAsia="仿宋" w:hAnsi="仿宋"/>
              </w:rPr>
            </w:pPr>
            <w:r w:rsidRPr="00A5166A">
              <w:rPr>
                <w:rFonts w:ascii="仿宋" w:eastAsia="仿宋" w:hAnsi="仿宋" w:hint="eastAsia"/>
              </w:rPr>
              <w:t>多元共治视角下首都全民健身公共服务高质量发展研究</w:t>
            </w:r>
          </w:p>
        </w:tc>
        <w:tc>
          <w:tcPr>
            <w:tcW w:w="1417" w:type="dxa"/>
          </w:tcPr>
          <w:p w14:paraId="4E965C11"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梁金辉</w:t>
            </w:r>
          </w:p>
        </w:tc>
        <w:tc>
          <w:tcPr>
            <w:tcW w:w="1417" w:type="dxa"/>
            <w:vMerge w:val="restart"/>
            <w:vAlign w:val="center"/>
          </w:tcPr>
          <w:p w14:paraId="4271E193" w14:textId="239B1BC5" w:rsidR="00A72E4C" w:rsidRPr="00A5166A" w:rsidRDefault="00A72E4C" w:rsidP="00C4448D">
            <w:pPr>
              <w:adjustRightInd w:val="0"/>
              <w:snapToGrid w:val="0"/>
              <w:jc w:val="center"/>
              <w:rPr>
                <w:rFonts w:ascii="仿宋" w:eastAsia="仿宋" w:hAnsi="仿宋" w:hint="eastAsia"/>
              </w:rPr>
            </w:pPr>
            <w:r>
              <w:rPr>
                <w:rFonts w:ascii="仿宋" w:eastAsia="仿宋" w:hAnsi="仿宋" w:hint="eastAsia"/>
              </w:rPr>
              <w:t>限额</w:t>
            </w:r>
            <w:r>
              <w:rPr>
                <w:rFonts w:ascii="仿宋" w:eastAsia="仿宋" w:hAnsi="仿宋"/>
              </w:rPr>
              <w:t>申报</w:t>
            </w:r>
          </w:p>
        </w:tc>
      </w:tr>
      <w:tr w:rsidR="00A72E4C" w:rsidRPr="00A5166A" w14:paraId="7F5DBD02" w14:textId="25E79314" w:rsidTr="00A72E4C">
        <w:trPr>
          <w:jc w:val="center"/>
        </w:trPr>
        <w:tc>
          <w:tcPr>
            <w:tcW w:w="1134" w:type="dxa"/>
          </w:tcPr>
          <w:p w14:paraId="131CD11E"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4</w:t>
            </w:r>
          </w:p>
        </w:tc>
        <w:tc>
          <w:tcPr>
            <w:tcW w:w="1696" w:type="dxa"/>
          </w:tcPr>
          <w:p w14:paraId="538F38B3"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科技一般</w:t>
            </w:r>
          </w:p>
        </w:tc>
        <w:tc>
          <w:tcPr>
            <w:tcW w:w="3828" w:type="dxa"/>
          </w:tcPr>
          <w:p w14:paraId="387F0BD6" w14:textId="77777777" w:rsidR="00A72E4C" w:rsidRPr="00A5166A" w:rsidRDefault="00A72E4C" w:rsidP="00C4448D">
            <w:pPr>
              <w:adjustRightInd w:val="0"/>
              <w:snapToGrid w:val="0"/>
              <w:rPr>
                <w:rFonts w:ascii="仿宋" w:eastAsia="仿宋" w:hAnsi="仿宋"/>
              </w:rPr>
            </w:pPr>
            <w:r w:rsidRPr="00A5166A">
              <w:rPr>
                <w:rFonts w:ascii="仿宋" w:eastAsia="仿宋" w:hAnsi="仿宋" w:hint="eastAsia"/>
              </w:rPr>
              <w:t>我国户外运动安全环保“微课”平台构建及开发研究</w:t>
            </w:r>
          </w:p>
        </w:tc>
        <w:tc>
          <w:tcPr>
            <w:tcW w:w="1417" w:type="dxa"/>
          </w:tcPr>
          <w:p w14:paraId="7CF5DE4A"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hint="eastAsia"/>
              </w:rPr>
              <w:t>鹿志海</w:t>
            </w:r>
          </w:p>
        </w:tc>
        <w:tc>
          <w:tcPr>
            <w:tcW w:w="1417" w:type="dxa"/>
            <w:vMerge/>
          </w:tcPr>
          <w:p w14:paraId="40023577" w14:textId="77777777" w:rsidR="00A72E4C" w:rsidRPr="00A5166A" w:rsidRDefault="00A72E4C" w:rsidP="00C4448D">
            <w:pPr>
              <w:adjustRightInd w:val="0"/>
              <w:snapToGrid w:val="0"/>
              <w:jc w:val="center"/>
              <w:rPr>
                <w:rFonts w:ascii="仿宋" w:eastAsia="仿宋" w:hAnsi="仿宋" w:hint="eastAsia"/>
              </w:rPr>
            </w:pPr>
          </w:p>
        </w:tc>
      </w:tr>
      <w:tr w:rsidR="00A72E4C" w:rsidRPr="00A5166A" w14:paraId="011BE669" w14:textId="2FC9EFD9" w:rsidTr="00A72E4C">
        <w:trPr>
          <w:jc w:val="center"/>
        </w:trPr>
        <w:tc>
          <w:tcPr>
            <w:tcW w:w="1134" w:type="dxa"/>
          </w:tcPr>
          <w:p w14:paraId="4A28E6F1"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5</w:t>
            </w:r>
          </w:p>
        </w:tc>
        <w:tc>
          <w:tcPr>
            <w:tcW w:w="1696" w:type="dxa"/>
          </w:tcPr>
          <w:p w14:paraId="1E309713"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科技一般</w:t>
            </w:r>
          </w:p>
        </w:tc>
        <w:tc>
          <w:tcPr>
            <w:tcW w:w="3828" w:type="dxa"/>
          </w:tcPr>
          <w:p w14:paraId="4920807B" w14:textId="77777777" w:rsidR="00A72E4C" w:rsidRPr="00A5166A" w:rsidRDefault="00A72E4C" w:rsidP="00C4448D">
            <w:pPr>
              <w:adjustRightInd w:val="0"/>
              <w:snapToGrid w:val="0"/>
              <w:rPr>
                <w:rFonts w:ascii="仿宋" w:eastAsia="仿宋" w:hAnsi="仿宋"/>
              </w:rPr>
            </w:pPr>
            <w:r w:rsidRPr="00A5166A">
              <w:rPr>
                <w:rFonts w:ascii="仿宋" w:eastAsia="仿宋" w:hAnsi="仿宋" w:hint="eastAsia"/>
              </w:rPr>
              <w:t>中医传统功法对不同体质大学生抑郁情绪的干预效果研究</w:t>
            </w:r>
          </w:p>
        </w:tc>
        <w:tc>
          <w:tcPr>
            <w:tcW w:w="1417" w:type="dxa"/>
          </w:tcPr>
          <w:p w14:paraId="7EEDBA95"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hint="eastAsia"/>
              </w:rPr>
              <w:t>葛鹏</w:t>
            </w:r>
          </w:p>
        </w:tc>
        <w:tc>
          <w:tcPr>
            <w:tcW w:w="1417" w:type="dxa"/>
            <w:vMerge/>
          </w:tcPr>
          <w:p w14:paraId="71031499" w14:textId="77777777" w:rsidR="00A72E4C" w:rsidRPr="00A5166A" w:rsidRDefault="00A72E4C" w:rsidP="00C4448D">
            <w:pPr>
              <w:adjustRightInd w:val="0"/>
              <w:snapToGrid w:val="0"/>
              <w:jc w:val="center"/>
              <w:rPr>
                <w:rFonts w:ascii="仿宋" w:eastAsia="仿宋" w:hAnsi="仿宋" w:hint="eastAsia"/>
              </w:rPr>
            </w:pPr>
          </w:p>
        </w:tc>
      </w:tr>
      <w:tr w:rsidR="00A72E4C" w:rsidRPr="00A5166A" w14:paraId="6BBCCEC1" w14:textId="1E3A1756" w:rsidTr="00A72E4C">
        <w:trPr>
          <w:trHeight w:val="353"/>
          <w:jc w:val="center"/>
        </w:trPr>
        <w:tc>
          <w:tcPr>
            <w:tcW w:w="1134" w:type="dxa"/>
          </w:tcPr>
          <w:p w14:paraId="2662FC6C"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6</w:t>
            </w:r>
          </w:p>
        </w:tc>
        <w:tc>
          <w:tcPr>
            <w:tcW w:w="1696" w:type="dxa"/>
          </w:tcPr>
          <w:p w14:paraId="3E7A9081"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科技一般</w:t>
            </w:r>
          </w:p>
        </w:tc>
        <w:tc>
          <w:tcPr>
            <w:tcW w:w="3828" w:type="dxa"/>
          </w:tcPr>
          <w:p w14:paraId="7F067EF6" w14:textId="77777777" w:rsidR="00A72E4C" w:rsidRPr="00A5166A" w:rsidRDefault="00A72E4C" w:rsidP="00C4448D">
            <w:pPr>
              <w:adjustRightInd w:val="0"/>
              <w:snapToGrid w:val="0"/>
              <w:rPr>
                <w:rFonts w:ascii="仿宋" w:eastAsia="仿宋" w:hAnsi="仿宋"/>
              </w:rPr>
            </w:pPr>
            <w:r w:rsidRPr="00A5166A">
              <w:rPr>
                <w:rFonts w:ascii="仿宋" w:eastAsia="仿宋" w:hAnsi="仿宋" w:hint="eastAsia"/>
              </w:rPr>
              <w:t>奖赏和惩罚对射击运动员运动适应中学习与记忆的影响及作用机制</w:t>
            </w:r>
          </w:p>
        </w:tc>
        <w:tc>
          <w:tcPr>
            <w:tcW w:w="1417" w:type="dxa"/>
          </w:tcPr>
          <w:p w14:paraId="3741A0A6"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hint="eastAsia"/>
              </w:rPr>
              <w:t>印丛</w:t>
            </w:r>
          </w:p>
        </w:tc>
        <w:tc>
          <w:tcPr>
            <w:tcW w:w="1417" w:type="dxa"/>
            <w:vMerge/>
          </w:tcPr>
          <w:p w14:paraId="359E0B7F" w14:textId="77777777" w:rsidR="00A72E4C" w:rsidRPr="00A5166A" w:rsidRDefault="00A72E4C" w:rsidP="00C4448D">
            <w:pPr>
              <w:adjustRightInd w:val="0"/>
              <w:snapToGrid w:val="0"/>
              <w:jc w:val="center"/>
              <w:rPr>
                <w:rFonts w:ascii="仿宋" w:eastAsia="仿宋" w:hAnsi="仿宋" w:hint="eastAsia"/>
              </w:rPr>
            </w:pPr>
          </w:p>
        </w:tc>
      </w:tr>
      <w:tr w:rsidR="00A72E4C" w:rsidRPr="00A5166A" w14:paraId="7F6BFBE2" w14:textId="0B2BC508" w:rsidTr="00A72E4C">
        <w:trPr>
          <w:jc w:val="center"/>
        </w:trPr>
        <w:tc>
          <w:tcPr>
            <w:tcW w:w="1134" w:type="dxa"/>
          </w:tcPr>
          <w:p w14:paraId="4554A2C5"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7</w:t>
            </w:r>
          </w:p>
        </w:tc>
        <w:tc>
          <w:tcPr>
            <w:tcW w:w="1696" w:type="dxa"/>
          </w:tcPr>
          <w:p w14:paraId="5AF545B1"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社科一般</w:t>
            </w:r>
          </w:p>
        </w:tc>
        <w:tc>
          <w:tcPr>
            <w:tcW w:w="3828" w:type="dxa"/>
          </w:tcPr>
          <w:p w14:paraId="0E7F873F" w14:textId="77777777" w:rsidR="00A72E4C" w:rsidRPr="00A5166A" w:rsidRDefault="00A72E4C" w:rsidP="00C4448D">
            <w:pPr>
              <w:adjustRightInd w:val="0"/>
              <w:snapToGrid w:val="0"/>
              <w:rPr>
                <w:rFonts w:ascii="仿宋" w:eastAsia="仿宋" w:hAnsi="仿宋"/>
              </w:rPr>
            </w:pPr>
            <w:r w:rsidRPr="00A5166A">
              <w:rPr>
                <w:rFonts w:ascii="仿宋" w:eastAsia="仿宋" w:hAnsi="仿宋" w:hint="eastAsia"/>
              </w:rPr>
              <w:t>习近平治国理政对马克思恩格斯国家职能思想的创新发展研究</w:t>
            </w:r>
          </w:p>
        </w:tc>
        <w:tc>
          <w:tcPr>
            <w:tcW w:w="1417" w:type="dxa"/>
          </w:tcPr>
          <w:p w14:paraId="4D743D99"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李金</w:t>
            </w:r>
            <w:r w:rsidRPr="00A5166A">
              <w:rPr>
                <w:rFonts w:ascii="仿宋" w:eastAsia="仿宋" w:hAnsi="仿宋" w:hint="eastAsia"/>
              </w:rPr>
              <w:t>花</w:t>
            </w:r>
          </w:p>
        </w:tc>
        <w:tc>
          <w:tcPr>
            <w:tcW w:w="1417" w:type="dxa"/>
            <w:vMerge/>
          </w:tcPr>
          <w:p w14:paraId="293278BB" w14:textId="77777777" w:rsidR="00A72E4C" w:rsidRPr="00A5166A" w:rsidRDefault="00A72E4C" w:rsidP="00C4448D">
            <w:pPr>
              <w:adjustRightInd w:val="0"/>
              <w:snapToGrid w:val="0"/>
              <w:jc w:val="center"/>
              <w:rPr>
                <w:rFonts w:ascii="仿宋" w:eastAsia="仿宋" w:hAnsi="仿宋"/>
              </w:rPr>
            </w:pPr>
          </w:p>
        </w:tc>
      </w:tr>
      <w:tr w:rsidR="00A72E4C" w:rsidRPr="00A5166A" w14:paraId="24F46FA4" w14:textId="104E79F3" w:rsidTr="00A72E4C">
        <w:trPr>
          <w:trHeight w:val="353"/>
          <w:jc w:val="center"/>
        </w:trPr>
        <w:tc>
          <w:tcPr>
            <w:tcW w:w="1134" w:type="dxa"/>
          </w:tcPr>
          <w:p w14:paraId="6CAAFD1E"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8</w:t>
            </w:r>
          </w:p>
        </w:tc>
        <w:tc>
          <w:tcPr>
            <w:tcW w:w="1696" w:type="dxa"/>
          </w:tcPr>
          <w:p w14:paraId="76BD5704"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社科一般</w:t>
            </w:r>
          </w:p>
        </w:tc>
        <w:tc>
          <w:tcPr>
            <w:tcW w:w="3828" w:type="dxa"/>
          </w:tcPr>
          <w:p w14:paraId="58C01CAD" w14:textId="77777777" w:rsidR="00A72E4C" w:rsidRPr="00A5166A" w:rsidRDefault="00A72E4C" w:rsidP="00C4448D">
            <w:pPr>
              <w:adjustRightInd w:val="0"/>
              <w:snapToGrid w:val="0"/>
              <w:rPr>
                <w:rFonts w:ascii="仿宋" w:eastAsia="仿宋" w:hAnsi="仿宋"/>
              </w:rPr>
            </w:pPr>
            <w:r w:rsidRPr="00A5166A">
              <w:rPr>
                <w:rFonts w:ascii="仿宋" w:eastAsia="仿宋" w:hAnsi="仿宋" w:hint="eastAsia"/>
              </w:rPr>
              <w:t>国家级特色专业建设背景下翻转课堂教学模式在体育教育专业的教学实践研究</w:t>
            </w:r>
          </w:p>
        </w:tc>
        <w:tc>
          <w:tcPr>
            <w:tcW w:w="1417" w:type="dxa"/>
          </w:tcPr>
          <w:p w14:paraId="5D190C29"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周世杰</w:t>
            </w:r>
          </w:p>
        </w:tc>
        <w:tc>
          <w:tcPr>
            <w:tcW w:w="1417" w:type="dxa"/>
            <w:vMerge/>
          </w:tcPr>
          <w:p w14:paraId="2DA914DA" w14:textId="77777777" w:rsidR="00A72E4C" w:rsidRPr="00A5166A" w:rsidRDefault="00A72E4C" w:rsidP="00C4448D">
            <w:pPr>
              <w:adjustRightInd w:val="0"/>
              <w:snapToGrid w:val="0"/>
              <w:jc w:val="center"/>
              <w:rPr>
                <w:rFonts w:ascii="仿宋" w:eastAsia="仿宋" w:hAnsi="仿宋"/>
              </w:rPr>
            </w:pPr>
          </w:p>
        </w:tc>
      </w:tr>
      <w:tr w:rsidR="00A72E4C" w:rsidRPr="00A5166A" w14:paraId="5570EFF3" w14:textId="4A91C42A" w:rsidTr="00A72E4C">
        <w:trPr>
          <w:jc w:val="center"/>
        </w:trPr>
        <w:tc>
          <w:tcPr>
            <w:tcW w:w="1134" w:type="dxa"/>
          </w:tcPr>
          <w:p w14:paraId="506BABE3"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9</w:t>
            </w:r>
          </w:p>
        </w:tc>
        <w:tc>
          <w:tcPr>
            <w:tcW w:w="1696" w:type="dxa"/>
          </w:tcPr>
          <w:p w14:paraId="4DADFDFA"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社科一般</w:t>
            </w:r>
          </w:p>
        </w:tc>
        <w:tc>
          <w:tcPr>
            <w:tcW w:w="3828" w:type="dxa"/>
          </w:tcPr>
          <w:p w14:paraId="26F549D8" w14:textId="77777777" w:rsidR="00A72E4C" w:rsidRPr="00A5166A" w:rsidRDefault="00A72E4C" w:rsidP="00C4448D">
            <w:pPr>
              <w:adjustRightInd w:val="0"/>
              <w:snapToGrid w:val="0"/>
              <w:rPr>
                <w:rFonts w:ascii="仿宋" w:eastAsia="仿宋" w:hAnsi="仿宋"/>
              </w:rPr>
            </w:pPr>
            <w:r w:rsidRPr="00A5166A">
              <w:rPr>
                <w:rFonts w:ascii="仿宋" w:eastAsia="仿宋" w:hAnsi="仿宋"/>
              </w:rPr>
              <w:t>海外侨校中华民族传统体育文化研究</w:t>
            </w:r>
          </w:p>
        </w:tc>
        <w:tc>
          <w:tcPr>
            <w:tcW w:w="1417" w:type="dxa"/>
          </w:tcPr>
          <w:p w14:paraId="2B1EBE22"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郭玉峰</w:t>
            </w:r>
          </w:p>
        </w:tc>
        <w:tc>
          <w:tcPr>
            <w:tcW w:w="1417" w:type="dxa"/>
            <w:vMerge/>
          </w:tcPr>
          <w:p w14:paraId="551F5859" w14:textId="77777777" w:rsidR="00A72E4C" w:rsidRPr="00A5166A" w:rsidRDefault="00A72E4C" w:rsidP="00C4448D">
            <w:pPr>
              <w:adjustRightInd w:val="0"/>
              <w:snapToGrid w:val="0"/>
              <w:jc w:val="center"/>
              <w:rPr>
                <w:rFonts w:ascii="仿宋" w:eastAsia="仿宋" w:hAnsi="仿宋"/>
              </w:rPr>
            </w:pPr>
          </w:p>
        </w:tc>
      </w:tr>
      <w:tr w:rsidR="00A72E4C" w:rsidRPr="00A5166A" w14:paraId="7392F6A8" w14:textId="2E8D270C" w:rsidTr="00A72E4C">
        <w:trPr>
          <w:jc w:val="center"/>
        </w:trPr>
        <w:tc>
          <w:tcPr>
            <w:tcW w:w="1134" w:type="dxa"/>
          </w:tcPr>
          <w:p w14:paraId="68B20FB2"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10</w:t>
            </w:r>
          </w:p>
        </w:tc>
        <w:tc>
          <w:tcPr>
            <w:tcW w:w="1696" w:type="dxa"/>
          </w:tcPr>
          <w:p w14:paraId="12111860"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社科一般</w:t>
            </w:r>
          </w:p>
        </w:tc>
        <w:tc>
          <w:tcPr>
            <w:tcW w:w="3828" w:type="dxa"/>
          </w:tcPr>
          <w:p w14:paraId="34E0E641" w14:textId="77777777" w:rsidR="00A72E4C" w:rsidRPr="00A5166A" w:rsidRDefault="00A72E4C" w:rsidP="00C4448D">
            <w:pPr>
              <w:adjustRightInd w:val="0"/>
              <w:snapToGrid w:val="0"/>
              <w:rPr>
                <w:rFonts w:ascii="仿宋" w:eastAsia="仿宋" w:hAnsi="仿宋"/>
              </w:rPr>
            </w:pPr>
            <w:r w:rsidRPr="00A5166A">
              <w:rPr>
                <w:rFonts w:ascii="仿宋" w:eastAsia="仿宋" w:hAnsi="仿宋" w:hint="eastAsia"/>
              </w:rPr>
              <w:t>北京市大中小学校一体化街舞教学体系的理论构建与应用研究</w:t>
            </w:r>
          </w:p>
        </w:tc>
        <w:tc>
          <w:tcPr>
            <w:tcW w:w="1417" w:type="dxa"/>
          </w:tcPr>
          <w:p w14:paraId="32EE1B1D" w14:textId="77777777" w:rsidR="00A72E4C" w:rsidRPr="00A5166A" w:rsidRDefault="00A72E4C" w:rsidP="00C4448D">
            <w:pPr>
              <w:adjustRightInd w:val="0"/>
              <w:snapToGrid w:val="0"/>
              <w:jc w:val="center"/>
              <w:rPr>
                <w:rFonts w:ascii="仿宋" w:eastAsia="仿宋" w:hAnsi="仿宋"/>
              </w:rPr>
            </w:pPr>
            <w:r w:rsidRPr="00A5166A">
              <w:rPr>
                <w:rFonts w:ascii="仿宋" w:eastAsia="仿宋" w:hAnsi="仿宋"/>
              </w:rPr>
              <w:t>王莹</w:t>
            </w:r>
          </w:p>
        </w:tc>
        <w:tc>
          <w:tcPr>
            <w:tcW w:w="1417" w:type="dxa"/>
            <w:vMerge/>
          </w:tcPr>
          <w:p w14:paraId="781FD398" w14:textId="77777777" w:rsidR="00A72E4C" w:rsidRPr="00A5166A" w:rsidRDefault="00A72E4C" w:rsidP="00C4448D">
            <w:pPr>
              <w:adjustRightInd w:val="0"/>
              <w:snapToGrid w:val="0"/>
              <w:jc w:val="center"/>
              <w:rPr>
                <w:rFonts w:ascii="仿宋" w:eastAsia="仿宋" w:hAnsi="仿宋"/>
              </w:rPr>
            </w:pPr>
          </w:p>
        </w:tc>
      </w:tr>
    </w:tbl>
    <w:p w14:paraId="680D840A" w14:textId="77777777" w:rsidR="00C4448D" w:rsidRPr="00A5166A" w:rsidRDefault="00C4448D" w:rsidP="00C4448D">
      <w:pPr>
        <w:rPr>
          <w:rFonts w:ascii="仿宋" w:eastAsia="仿宋" w:hAnsi="仿宋"/>
          <w:sz w:val="32"/>
          <w:szCs w:val="36"/>
        </w:rPr>
      </w:pPr>
    </w:p>
    <w:sectPr w:rsidR="00C4448D" w:rsidRPr="00A5166A" w:rsidSect="003078BC">
      <w:pgSz w:w="11900" w:h="16840"/>
      <w:pgMar w:top="1134" w:right="1134" w:bottom="1134" w:left="1134"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8D"/>
    <w:rsid w:val="003078BC"/>
    <w:rsid w:val="008A3607"/>
    <w:rsid w:val="009102FF"/>
    <w:rsid w:val="00A5166A"/>
    <w:rsid w:val="00A72E4C"/>
    <w:rsid w:val="00BC6571"/>
    <w:rsid w:val="00BF69D3"/>
    <w:rsid w:val="00C4448D"/>
    <w:rsid w:val="00DD5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6F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4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166A"/>
    <w:rPr>
      <w:sz w:val="18"/>
      <w:szCs w:val="18"/>
    </w:rPr>
  </w:style>
  <w:style w:type="character" w:customStyle="1" w:styleId="a5">
    <w:name w:val="批注框文本 字符"/>
    <w:basedOn w:val="a0"/>
    <w:link w:val="a4"/>
    <w:uiPriority w:val="99"/>
    <w:semiHidden/>
    <w:rsid w:val="00A5166A"/>
    <w:rPr>
      <w:sz w:val="18"/>
      <w:szCs w:val="18"/>
    </w:rPr>
  </w:style>
  <w:style w:type="paragraph" w:styleId="a6">
    <w:name w:val="List Paragraph"/>
    <w:basedOn w:val="a"/>
    <w:uiPriority w:val="34"/>
    <w:qFormat/>
    <w:rsid w:val="00A72E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1694">
      <w:bodyDiv w:val="1"/>
      <w:marLeft w:val="0"/>
      <w:marRight w:val="0"/>
      <w:marTop w:val="0"/>
      <w:marBottom w:val="0"/>
      <w:divBdr>
        <w:top w:val="none" w:sz="0" w:space="0" w:color="auto"/>
        <w:left w:val="none" w:sz="0" w:space="0" w:color="auto"/>
        <w:bottom w:val="none" w:sz="0" w:space="0" w:color="auto"/>
        <w:right w:val="none" w:sz="0" w:space="0" w:color="auto"/>
      </w:divBdr>
    </w:div>
    <w:div w:id="325402009">
      <w:bodyDiv w:val="1"/>
      <w:marLeft w:val="0"/>
      <w:marRight w:val="0"/>
      <w:marTop w:val="0"/>
      <w:marBottom w:val="0"/>
      <w:divBdr>
        <w:top w:val="none" w:sz="0" w:space="0" w:color="auto"/>
        <w:left w:val="none" w:sz="0" w:space="0" w:color="auto"/>
        <w:bottom w:val="none" w:sz="0" w:space="0" w:color="auto"/>
        <w:right w:val="none" w:sz="0" w:space="0" w:color="auto"/>
      </w:divBdr>
    </w:div>
    <w:div w:id="441925271">
      <w:bodyDiv w:val="1"/>
      <w:marLeft w:val="0"/>
      <w:marRight w:val="0"/>
      <w:marTop w:val="0"/>
      <w:marBottom w:val="0"/>
      <w:divBdr>
        <w:top w:val="none" w:sz="0" w:space="0" w:color="auto"/>
        <w:left w:val="none" w:sz="0" w:space="0" w:color="auto"/>
        <w:bottom w:val="none" w:sz="0" w:space="0" w:color="auto"/>
        <w:right w:val="none" w:sz="0" w:space="0" w:color="auto"/>
      </w:divBdr>
    </w:div>
    <w:div w:id="470447466">
      <w:bodyDiv w:val="1"/>
      <w:marLeft w:val="0"/>
      <w:marRight w:val="0"/>
      <w:marTop w:val="0"/>
      <w:marBottom w:val="0"/>
      <w:divBdr>
        <w:top w:val="none" w:sz="0" w:space="0" w:color="auto"/>
        <w:left w:val="none" w:sz="0" w:space="0" w:color="auto"/>
        <w:bottom w:val="none" w:sz="0" w:space="0" w:color="auto"/>
        <w:right w:val="none" w:sz="0" w:space="0" w:color="auto"/>
      </w:divBdr>
    </w:div>
    <w:div w:id="555511274">
      <w:bodyDiv w:val="1"/>
      <w:marLeft w:val="0"/>
      <w:marRight w:val="0"/>
      <w:marTop w:val="0"/>
      <w:marBottom w:val="0"/>
      <w:divBdr>
        <w:top w:val="none" w:sz="0" w:space="0" w:color="auto"/>
        <w:left w:val="none" w:sz="0" w:space="0" w:color="auto"/>
        <w:bottom w:val="none" w:sz="0" w:space="0" w:color="auto"/>
        <w:right w:val="none" w:sz="0" w:space="0" w:color="auto"/>
      </w:divBdr>
    </w:div>
    <w:div w:id="704327457">
      <w:bodyDiv w:val="1"/>
      <w:marLeft w:val="0"/>
      <w:marRight w:val="0"/>
      <w:marTop w:val="0"/>
      <w:marBottom w:val="0"/>
      <w:divBdr>
        <w:top w:val="none" w:sz="0" w:space="0" w:color="auto"/>
        <w:left w:val="none" w:sz="0" w:space="0" w:color="auto"/>
        <w:bottom w:val="none" w:sz="0" w:space="0" w:color="auto"/>
        <w:right w:val="none" w:sz="0" w:space="0" w:color="auto"/>
      </w:divBdr>
    </w:div>
    <w:div w:id="786318095">
      <w:bodyDiv w:val="1"/>
      <w:marLeft w:val="0"/>
      <w:marRight w:val="0"/>
      <w:marTop w:val="0"/>
      <w:marBottom w:val="0"/>
      <w:divBdr>
        <w:top w:val="none" w:sz="0" w:space="0" w:color="auto"/>
        <w:left w:val="none" w:sz="0" w:space="0" w:color="auto"/>
        <w:bottom w:val="none" w:sz="0" w:space="0" w:color="auto"/>
        <w:right w:val="none" w:sz="0" w:space="0" w:color="auto"/>
      </w:divBdr>
    </w:div>
    <w:div w:id="853492453">
      <w:bodyDiv w:val="1"/>
      <w:marLeft w:val="0"/>
      <w:marRight w:val="0"/>
      <w:marTop w:val="0"/>
      <w:marBottom w:val="0"/>
      <w:divBdr>
        <w:top w:val="none" w:sz="0" w:space="0" w:color="auto"/>
        <w:left w:val="none" w:sz="0" w:space="0" w:color="auto"/>
        <w:bottom w:val="none" w:sz="0" w:space="0" w:color="auto"/>
        <w:right w:val="none" w:sz="0" w:space="0" w:color="auto"/>
      </w:divBdr>
    </w:div>
    <w:div w:id="1123621818">
      <w:bodyDiv w:val="1"/>
      <w:marLeft w:val="0"/>
      <w:marRight w:val="0"/>
      <w:marTop w:val="0"/>
      <w:marBottom w:val="0"/>
      <w:divBdr>
        <w:top w:val="none" w:sz="0" w:space="0" w:color="auto"/>
        <w:left w:val="none" w:sz="0" w:space="0" w:color="auto"/>
        <w:bottom w:val="none" w:sz="0" w:space="0" w:color="auto"/>
        <w:right w:val="none" w:sz="0" w:space="0" w:color="auto"/>
      </w:divBdr>
    </w:div>
    <w:div w:id="1153645086">
      <w:bodyDiv w:val="1"/>
      <w:marLeft w:val="0"/>
      <w:marRight w:val="0"/>
      <w:marTop w:val="0"/>
      <w:marBottom w:val="0"/>
      <w:divBdr>
        <w:top w:val="none" w:sz="0" w:space="0" w:color="auto"/>
        <w:left w:val="none" w:sz="0" w:space="0" w:color="auto"/>
        <w:bottom w:val="none" w:sz="0" w:space="0" w:color="auto"/>
        <w:right w:val="none" w:sz="0" w:space="0" w:color="auto"/>
      </w:divBdr>
    </w:div>
    <w:div w:id="1573663362">
      <w:bodyDiv w:val="1"/>
      <w:marLeft w:val="0"/>
      <w:marRight w:val="0"/>
      <w:marTop w:val="0"/>
      <w:marBottom w:val="0"/>
      <w:divBdr>
        <w:top w:val="none" w:sz="0" w:space="0" w:color="auto"/>
        <w:left w:val="none" w:sz="0" w:space="0" w:color="auto"/>
        <w:bottom w:val="none" w:sz="0" w:space="0" w:color="auto"/>
        <w:right w:val="none" w:sz="0" w:space="0" w:color="auto"/>
      </w:divBdr>
    </w:div>
    <w:div w:id="1683436242">
      <w:bodyDiv w:val="1"/>
      <w:marLeft w:val="0"/>
      <w:marRight w:val="0"/>
      <w:marTop w:val="0"/>
      <w:marBottom w:val="0"/>
      <w:divBdr>
        <w:top w:val="none" w:sz="0" w:space="0" w:color="auto"/>
        <w:left w:val="none" w:sz="0" w:space="0" w:color="auto"/>
        <w:bottom w:val="none" w:sz="0" w:space="0" w:color="auto"/>
        <w:right w:val="none" w:sz="0" w:space="0" w:color="auto"/>
      </w:divBdr>
    </w:div>
    <w:div w:id="1768766113">
      <w:bodyDiv w:val="1"/>
      <w:marLeft w:val="0"/>
      <w:marRight w:val="0"/>
      <w:marTop w:val="0"/>
      <w:marBottom w:val="0"/>
      <w:divBdr>
        <w:top w:val="none" w:sz="0" w:space="0" w:color="auto"/>
        <w:left w:val="none" w:sz="0" w:space="0" w:color="auto"/>
        <w:bottom w:val="none" w:sz="0" w:space="0" w:color="auto"/>
        <w:right w:val="none" w:sz="0" w:space="0" w:color="auto"/>
      </w:divBdr>
    </w:div>
    <w:div w:id="1810634292">
      <w:bodyDiv w:val="1"/>
      <w:marLeft w:val="0"/>
      <w:marRight w:val="0"/>
      <w:marTop w:val="0"/>
      <w:marBottom w:val="0"/>
      <w:divBdr>
        <w:top w:val="none" w:sz="0" w:space="0" w:color="auto"/>
        <w:left w:val="none" w:sz="0" w:space="0" w:color="auto"/>
        <w:bottom w:val="none" w:sz="0" w:space="0" w:color="auto"/>
        <w:right w:val="none" w:sz="0" w:space="0" w:color="auto"/>
      </w:divBdr>
    </w:div>
    <w:div w:id="1814248406">
      <w:bodyDiv w:val="1"/>
      <w:marLeft w:val="0"/>
      <w:marRight w:val="0"/>
      <w:marTop w:val="0"/>
      <w:marBottom w:val="0"/>
      <w:divBdr>
        <w:top w:val="none" w:sz="0" w:space="0" w:color="auto"/>
        <w:left w:val="none" w:sz="0" w:space="0" w:color="auto"/>
        <w:bottom w:val="none" w:sz="0" w:space="0" w:color="auto"/>
        <w:right w:val="none" w:sz="0" w:space="0" w:color="auto"/>
      </w:divBdr>
    </w:div>
    <w:div w:id="1907298161">
      <w:bodyDiv w:val="1"/>
      <w:marLeft w:val="0"/>
      <w:marRight w:val="0"/>
      <w:marTop w:val="0"/>
      <w:marBottom w:val="0"/>
      <w:divBdr>
        <w:top w:val="none" w:sz="0" w:space="0" w:color="auto"/>
        <w:left w:val="none" w:sz="0" w:space="0" w:color="auto"/>
        <w:bottom w:val="none" w:sz="0" w:space="0" w:color="auto"/>
        <w:right w:val="none" w:sz="0" w:space="0" w:color="auto"/>
      </w:divBdr>
    </w:div>
    <w:div w:id="1952740124">
      <w:bodyDiv w:val="1"/>
      <w:marLeft w:val="0"/>
      <w:marRight w:val="0"/>
      <w:marTop w:val="0"/>
      <w:marBottom w:val="0"/>
      <w:divBdr>
        <w:top w:val="none" w:sz="0" w:space="0" w:color="auto"/>
        <w:left w:val="none" w:sz="0" w:space="0" w:color="auto"/>
        <w:bottom w:val="none" w:sz="0" w:space="0" w:color="auto"/>
        <w:right w:val="none" w:sz="0" w:space="0" w:color="auto"/>
      </w:divBdr>
    </w:div>
    <w:div w:id="1992830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赵小棠</cp:lastModifiedBy>
  <cp:revision>8</cp:revision>
  <cp:lastPrinted>2020-05-14T03:09:00Z</cp:lastPrinted>
  <dcterms:created xsi:type="dcterms:W3CDTF">2020-05-13T07:06:00Z</dcterms:created>
  <dcterms:modified xsi:type="dcterms:W3CDTF">2020-05-14T03:14:00Z</dcterms:modified>
</cp:coreProperties>
</file>