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D9D6" w14:textId="05039930" w:rsidR="009956B6" w:rsidRDefault="008110AA" w:rsidP="00636C28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首都体育学院</w:t>
      </w:r>
      <w:r w:rsidR="00CC790C" w:rsidRPr="008110AA">
        <w:rPr>
          <w:rFonts w:ascii="黑体" w:eastAsia="黑体" w:hAnsi="黑体" w:cs="Times New Roman" w:hint="eastAsia"/>
          <w:sz w:val="44"/>
          <w:szCs w:val="44"/>
        </w:rPr>
        <w:t>2017年度学风建设情况报告</w:t>
      </w:r>
    </w:p>
    <w:p w14:paraId="2BD64180" w14:textId="77777777" w:rsidR="008110AA" w:rsidRPr="008110AA" w:rsidRDefault="008110AA" w:rsidP="00636C28">
      <w:pPr>
        <w:jc w:val="center"/>
        <w:rPr>
          <w:rFonts w:ascii="黑体" w:eastAsia="黑体" w:hAnsi="黑体" w:cs="Times New Roman" w:hint="eastAsia"/>
          <w:sz w:val="44"/>
          <w:szCs w:val="44"/>
        </w:rPr>
      </w:pPr>
    </w:p>
    <w:p w14:paraId="147B71A5" w14:textId="2A50E6B2" w:rsidR="00E02E88" w:rsidRPr="008110AA" w:rsidRDefault="00E02E88" w:rsidP="00EA0CB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学风是大学精神的集中体现，是教书育人的本质要求，是学校</w:t>
      </w:r>
      <w:proofErr w:type="gramStart"/>
      <w:r w:rsidRPr="008110AA">
        <w:rPr>
          <w:rFonts w:ascii="仿宋" w:eastAsia="仿宋" w:hAnsi="仿宋" w:cs="宋体" w:hint="eastAsia"/>
          <w:kern w:val="0"/>
          <w:sz w:val="32"/>
          <w:szCs w:val="32"/>
        </w:rPr>
        <w:t>的立校之</w:t>
      </w:r>
      <w:proofErr w:type="gramEnd"/>
      <w:r w:rsidRPr="008110AA">
        <w:rPr>
          <w:rFonts w:ascii="仿宋" w:eastAsia="仿宋" w:hAnsi="仿宋" w:cs="宋体" w:hint="eastAsia"/>
          <w:kern w:val="0"/>
          <w:sz w:val="32"/>
          <w:szCs w:val="32"/>
        </w:rPr>
        <w:t>本。为加强学校的学风建设，促进学校持续、稳定、健康的发展，我校按照《教育部关于切实加强和改进高等学校学风建设的实施意见》</w:t>
      </w:r>
      <w:r w:rsidR="00F52035" w:rsidRPr="008110AA">
        <w:rPr>
          <w:rFonts w:ascii="仿宋" w:eastAsia="仿宋" w:hAnsi="仿宋" w:cs="宋体"/>
          <w:kern w:val="0"/>
          <w:sz w:val="32"/>
          <w:szCs w:val="32"/>
        </w:rPr>
        <w:t>（教技术</w:t>
      </w:r>
      <w:r w:rsidR="00DC792D" w:rsidRPr="008110AA">
        <w:rPr>
          <w:rFonts w:ascii="仿宋" w:eastAsia="仿宋" w:hAnsi="仿宋" w:cs="宋体"/>
          <w:kern w:val="0"/>
          <w:sz w:val="32"/>
          <w:szCs w:val="32"/>
        </w:rPr>
        <w:t>〔2011〕</w:t>
      </w:r>
      <w:r w:rsidR="00F52035" w:rsidRPr="008110AA">
        <w:rPr>
          <w:rFonts w:ascii="仿宋" w:eastAsia="仿宋" w:hAnsi="仿宋" w:cs="宋体"/>
          <w:kern w:val="0"/>
          <w:sz w:val="32"/>
          <w:szCs w:val="32"/>
        </w:rPr>
        <w:t>1号）</w:t>
      </w:r>
      <w:r w:rsidR="00F12744" w:rsidRPr="008110AA">
        <w:rPr>
          <w:rFonts w:ascii="仿宋" w:eastAsia="仿宋" w:hAnsi="仿宋" w:cs="宋体" w:hint="eastAsia"/>
          <w:kern w:val="0"/>
          <w:sz w:val="32"/>
          <w:szCs w:val="32"/>
        </w:rPr>
        <w:t>、《北京市属高等学校学风建设实施细则》</w:t>
      </w:r>
      <w:r w:rsidR="001B2775" w:rsidRPr="008110A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1B2775" w:rsidRPr="008110AA">
        <w:rPr>
          <w:rFonts w:ascii="仿宋" w:eastAsia="仿宋" w:hAnsi="仿宋" w:cs="宋体"/>
          <w:kern w:val="0"/>
          <w:sz w:val="32"/>
          <w:szCs w:val="32"/>
        </w:rPr>
        <w:t>京教研〔2014〕10号</w:t>
      </w:r>
      <w:r w:rsidR="001B2775" w:rsidRPr="008110AA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F12744" w:rsidRPr="008110AA">
        <w:rPr>
          <w:rFonts w:ascii="仿宋" w:eastAsia="仿宋" w:hAnsi="仿宋" w:cs="宋体" w:hint="eastAsia"/>
          <w:kern w:val="0"/>
          <w:sz w:val="32"/>
          <w:szCs w:val="32"/>
        </w:rPr>
        <w:t>和《高等学校预防与处理学术不端行为办法》</w:t>
      </w:r>
      <w:r w:rsidR="00F52035" w:rsidRPr="008110AA">
        <w:rPr>
          <w:rFonts w:ascii="仿宋" w:eastAsia="仿宋" w:hAnsi="仿宋" w:cs="宋体"/>
          <w:kern w:val="0"/>
          <w:sz w:val="32"/>
          <w:szCs w:val="32"/>
        </w:rPr>
        <w:t>(教育部令第40号</w:t>
      </w:r>
      <w:r w:rsidR="00F52035" w:rsidRPr="008110AA">
        <w:rPr>
          <w:rFonts w:ascii="仿宋" w:eastAsia="仿宋" w:hAnsi="仿宋" w:cs="宋体" w:hint="eastAsia"/>
          <w:kern w:val="0"/>
          <w:sz w:val="32"/>
          <w:szCs w:val="32"/>
        </w:rPr>
        <w:t>)</w:t>
      </w:r>
      <w:r w:rsidR="00F12744" w:rsidRPr="008110AA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文件要求，把学风建设作为头等大事摆在学校各方面工作的突出位置，坚持教育引导、制度规范、监督制约的方针，学风建设长抓不懈，努力营造一个风清气正的育人环境和求真务实的学术氛围。现就我校</w:t>
      </w:r>
      <w:r w:rsidR="00EA0CB5" w:rsidRPr="008110AA">
        <w:rPr>
          <w:rFonts w:ascii="仿宋" w:eastAsia="仿宋" w:hAnsi="仿宋" w:cs="宋体"/>
          <w:kern w:val="0"/>
          <w:sz w:val="32"/>
          <w:szCs w:val="32"/>
        </w:rPr>
        <w:t>2017</w:t>
      </w:r>
      <w:r w:rsidR="00EA0CB5" w:rsidRPr="008110AA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学风建设工作总结如下。</w:t>
      </w:r>
    </w:p>
    <w:p w14:paraId="5EC38A00" w14:textId="38BC0496" w:rsidR="00E02E88" w:rsidRPr="00EC5CBC" w:rsidRDefault="00E02E88" w:rsidP="00EA0CB5">
      <w:pPr>
        <w:widowControl/>
        <w:spacing w:line="560" w:lineRule="exact"/>
        <w:ind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一、加强领导，构建完备的学风建设工作体系</w:t>
      </w:r>
    </w:p>
    <w:p w14:paraId="0E9211A6" w14:textId="65A06C45" w:rsidR="00E02E88" w:rsidRPr="008110AA" w:rsidRDefault="00BE0DD2" w:rsidP="00EC5CB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5872B0" w:rsidRPr="008110AA">
        <w:rPr>
          <w:rFonts w:ascii="仿宋" w:eastAsia="仿宋" w:hAnsi="仿宋" w:cs="宋体" w:hint="eastAsia"/>
          <w:kern w:val="0"/>
          <w:sz w:val="32"/>
          <w:szCs w:val="32"/>
        </w:rPr>
        <w:t>高度重视学风建设工作，</w:t>
      </w:r>
      <w:r w:rsidR="00EC5CBC">
        <w:rPr>
          <w:rFonts w:ascii="仿宋" w:eastAsia="仿宋" w:hAnsi="仿宋" w:cs="宋体" w:hint="eastAsia"/>
          <w:kern w:val="0"/>
          <w:sz w:val="32"/>
          <w:szCs w:val="32"/>
        </w:rPr>
        <w:t>将学风建设</w:t>
      </w:r>
      <w:r w:rsidR="005872B0" w:rsidRPr="008110AA">
        <w:rPr>
          <w:rFonts w:ascii="仿宋" w:eastAsia="仿宋" w:hAnsi="仿宋" w:cs="宋体" w:hint="eastAsia"/>
          <w:kern w:val="0"/>
          <w:sz w:val="32"/>
          <w:szCs w:val="32"/>
        </w:rPr>
        <w:t>纳入学校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事业发展</w:t>
      </w:r>
      <w:r w:rsidR="00EC5CBC">
        <w:rPr>
          <w:rFonts w:ascii="仿宋" w:eastAsia="仿宋" w:hAnsi="仿宋" w:cs="宋体" w:hint="eastAsia"/>
          <w:kern w:val="0"/>
          <w:sz w:val="32"/>
          <w:szCs w:val="32"/>
        </w:rPr>
        <w:t>的重点工作，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不断完善查处学术不端行为的机制，落实倡导优良学风的制度规范</w:t>
      </w:r>
      <w:r w:rsidR="00EC5CB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着力构建教育、制度、监督、查处相结合的惩治和预防工作体系，把学风建设贯穿于教学、科研、学习、思想政治教育、办学管理的全过程，深入到校领导、教师、学生、管理及服务人员等各个层次，切实做到以育人为中心，一手抓学科建设，一手抓学风建设，</w:t>
      </w:r>
      <w:r w:rsidR="00EA0CB5" w:rsidRPr="008110AA">
        <w:rPr>
          <w:rFonts w:ascii="仿宋" w:eastAsia="仿宋" w:hAnsi="仿宋" w:cs="宋体" w:hint="eastAsia"/>
          <w:kern w:val="0"/>
          <w:sz w:val="32"/>
          <w:szCs w:val="32"/>
        </w:rPr>
        <w:t>两手都要抓，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两手都</w:t>
      </w:r>
      <w:r w:rsidR="00EA0CB5" w:rsidRPr="008110AA"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硬。</w:t>
      </w:r>
    </w:p>
    <w:p w14:paraId="14BBB325" w14:textId="77777777" w:rsidR="00E02E88" w:rsidRPr="00EC5CBC" w:rsidRDefault="00E02E88" w:rsidP="00EA0CB5">
      <w:pPr>
        <w:widowControl/>
        <w:spacing w:line="560" w:lineRule="exact"/>
        <w:ind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二、建立健全规章制度，完善全方位监督和约束机制</w:t>
      </w:r>
    </w:p>
    <w:p w14:paraId="7FD461DD" w14:textId="6ECF25AE" w:rsidR="00C36AE7" w:rsidRPr="008110AA" w:rsidRDefault="0039572A" w:rsidP="00EC5CB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10AA">
        <w:rPr>
          <w:rFonts w:ascii="仿宋" w:eastAsia="仿宋" w:hAnsi="仿宋" w:hint="eastAsia"/>
          <w:sz w:val="32"/>
          <w:szCs w:val="32"/>
        </w:rPr>
        <w:lastRenderedPageBreak/>
        <w:t>2017年，学校</w:t>
      </w:r>
      <w:r w:rsidR="000C3073" w:rsidRPr="008110AA">
        <w:rPr>
          <w:rFonts w:ascii="仿宋" w:eastAsia="仿宋" w:hAnsi="仿宋" w:hint="eastAsia"/>
          <w:sz w:val="32"/>
          <w:szCs w:val="32"/>
        </w:rPr>
        <w:t>完善了《首都体育学院科研类项目经费管理办法（试行）》，</w:t>
      </w:r>
      <w:r w:rsidR="00EC5CBC">
        <w:rPr>
          <w:rFonts w:ascii="仿宋" w:eastAsia="仿宋" w:hAnsi="仿宋" w:hint="eastAsia"/>
          <w:sz w:val="32"/>
          <w:szCs w:val="32"/>
        </w:rPr>
        <w:t>完善</w:t>
      </w:r>
      <w:r w:rsidR="001B2775" w:rsidRPr="008110AA">
        <w:rPr>
          <w:rFonts w:ascii="仿宋" w:eastAsia="仿宋" w:hAnsi="仿宋" w:hint="eastAsia"/>
          <w:sz w:val="32"/>
          <w:szCs w:val="32"/>
        </w:rPr>
        <w:t>《首都体育学院预防与处理学术不端行为办法（试行）》，有效</w:t>
      </w:r>
      <w:r w:rsidR="00EC5CBC">
        <w:rPr>
          <w:rFonts w:ascii="仿宋" w:eastAsia="仿宋" w:hAnsi="仿宋" w:hint="eastAsia"/>
          <w:sz w:val="32"/>
          <w:szCs w:val="32"/>
        </w:rPr>
        <w:t>预防</w:t>
      </w:r>
      <w:r w:rsidR="001B2775" w:rsidRPr="008110AA">
        <w:rPr>
          <w:rFonts w:ascii="仿宋" w:eastAsia="仿宋" w:hAnsi="仿宋" w:hint="eastAsia"/>
          <w:sz w:val="32"/>
          <w:szCs w:val="32"/>
        </w:rPr>
        <w:t>和严肃查处学术不端行为，维护学术诚信，促进学术创新和发展</w:t>
      </w:r>
      <w:r w:rsidR="00FA66A5" w:rsidRPr="008110AA">
        <w:rPr>
          <w:rFonts w:ascii="仿宋" w:eastAsia="仿宋" w:hAnsi="仿宋" w:hint="eastAsia"/>
          <w:sz w:val="32"/>
          <w:szCs w:val="32"/>
        </w:rPr>
        <w:t>；</w:t>
      </w:r>
      <w:r w:rsidR="00AC221C" w:rsidRPr="008110AA">
        <w:rPr>
          <w:rFonts w:ascii="仿宋" w:eastAsia="仿宋" w:hAnsi="仿宋" w:hint="eastAsia"/>
          <w:sz w:val="32"/>
          <w:szCs w:val="32"/>
        </w:rPr>
        <w:t>实行校院两级学风建设监控管理，坚持各级领导听课和</w:t>
      </w:r>
      <w:proofErr w:type="gramStart"/>
      <w:r w:rsidR="00AC221C" w:rsidRPr="008110AA">
        <w:rPr>
          <w:rFonts w:ascii="仿宋" w:eastAsia="仿宋" w:hAnsi="仿宋" w:hint="eastAsia"/>
          <w:sz w:val="32"/>
          <w:szCs w:val="32"/>
        </w:rPr>
        <w:t>校院</w:t>
      </w:r>
      <w:proofErr w:type="gramEnd"/>
      <w:r w:rsidR="00AC221C" w:rsidRPr="008110AA">
        <w:rPr>
          <w:rFonts w:ascii="仿宋" w:eastAsia="仿宋" w:hAnsi="仿宋" w:hint="eastAsia"/>
          <w:sz w:val="32"/>
          <w:szCs w:val="32"/>
        </w:rPr>
        <w:t>两级教学督导制度，</w:t>
      </w:r>
      <w:r w:rsidR="00FA66A5" w:rsidRPr="008110AA">
        <w:rPr>
          <w:rFonts w:ascii="仿宋" w:eastAsia="仿宋" w:hAnsi="仿宋" w:hint="eastAsia"/>
          <w:sz w:val="32"/>
          <w:szCs w:val="32"/>
        </w:rPr>
        <w:t>强化管理育人和服务教学意识，进一步加强教风、学风建设，不断提高教学质量；坚持“三个纳入”，即把学风建设及学术道德教育纳入教师岗前培训范畴、纳入职称职务晋升及岗位聘用、纳入新生入学教育。</w:t>
      </w:r>
    </w:p>
    <w:p w14:paraId="11BB49CF" w14:textId="77777777" w:rsidR="00C36AE7" w:rsidRPr="00EC5CBC" w:rsidRDefault="00C36AE7" w:rsidP="00EA0CB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三、</w:t>
      </w:r>
      <w:r w:rsidRPr="00EC5CBC">
        <w:rPr>
          <w:rFonts w:ascii="仿宋" w:eastAsia="仿宋" w:hAnsi="仿宋" w:cs="宋体"/>
          <w:b/>
          <w:kern w:val="0"/>
          <w:sz w:val="32"/>
          <w:szCs w:val="32"/>
        </w:rPr>
        <w:t>强化组织建设，发挥学术委员会作用</w:t>
      </w:r>
    </w:p>
    <w:p w14:paraId="590B3AAD" w14:textId="18FF6775" w:rsidR="00C36AE7" w:rsidRPr="008110AA" w:rsidRDefault="00C36AE7" w:rsidP="00EC5CB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110AA">
        <w:rPr>
          <w:rFonts w:ascii="仿宋" w:eastAsia="仿宋" w:hAnsi="仿宋" w:cs="宋体"/>
          <w:kern w:val="0"/>
          <w:sz w:val="32"/>
          <w:szCs w:val="32"/>
        </w:rPr>
        <w:t>学校组建校学术委员会和专家委员会,发挥学术委员会和专家委员会的作用，做到重要学术活动、事件由委员会集体决议。为保证各项科研工作的公开、公平、公正、合理，我校充分发挥学校学术委员会及校内外专家的作用，让他们参与各类课题的评审、立项、中期检查、结题检查，以及校内的成果认定、鉴定，职称评定，岗位聘任，评优晋升，学术不端行为处理等工作。</w:t>
      </w:r>
    </w:p>
    <w:p w14:paraId="1ED6ECB2" w14:textId="4DECC653" w:rsidR="00E02E88" w:rsidRPr="00EC5CBC" w:rsidRDefault="00C36AE7" w:rsidP="00EA0CB5">
      <w:pPr>
        <w:widowControl/>
        <w:spacing w:line="560" w:lineRule="exact"/>
        <w:ind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 w:rsidR="00E02E88"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、强化科研诚信与学术道德教育，促进教学</w:t>
      </w:r>
      <w:r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学术自律</w:t>
      </w:r>
    </w:p>
    <w:p w14:paraId="36432715" w14:textId="26400718" w:rsidR="00C36AE7" w:rsidRPr="008110AA" w:rsidRDefault="00EC5CBC" w:rsidP="00EC5CB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加强对教育部和北京市相关政策文件解读，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积极组织广大</w:t>
      </w:r>
      <w:r w:rsidR="00F97896" w:rsidRPr="008110AA">
        <w:rPr>
          <w:rFonts w:ascii="仿宋" w:eastAsia="仿宋" w:hAnsi="仿宋" w:cs="宋体" w:hint="eastAsia"/>
          <w:kern w:val="0"/>
          <w:sz w:val="32"/>
          <w:szCs w:val="32"/>
        </w:rPr>
        <w:t>教师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学习</w:t>
      </w:r>
      <w:r>
        <w:rPr>
          <w:rFonts w:ascii="仿宋" w:eastAsia="仿宋" w:hAnsi="仿宋" w:cs="宋体" w:hint="eastAsia"/>
          <w:kern w:val="0"/>
          <w:sz w:val="32"/>
          <w:szCs w:val="32"/>
        </w:rPr>
        <w:t>科研管理制度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文件，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加强学风建设与学术道德宣讲，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着力提高科研管理者、教师和科研人员的学术自律意识，引导全校师生将学术道德规范内化为行为准则</w:t>
      </w:r>
      <w:r>
        <w:rPr>
          <w:rFonts w:ascii="仿宋" w:eastAsia="仿宋" w:hAnsi="仿宋" w:cs="宋体" w:hint="eastAsia"/>
          <w:kern w:val="0"/>
          <w:sz w:val="32"/>
          <w:szCs w:val="32"/>
        </w:rPr>
        <w:t>。始终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坚持对</w:t>
      </w:r>
      <w:r w:rsidR="005A4245" w:rsidRPr="008110AA">
        <w:rPr>
          <w:rFonts w:ascii="仿宋" w:eastAsia="仿宋" w:hAnsi="仿宋" w:cs="宋体" w:hint="eastAsia"/>
          <w:kern w:val="0"/>
          <w:sz w:val="32"/>
          <w:szCs w:val="32"/>
        </w:rPr>
        <w:t>新入职</w:t>
      </w:r>
      <w:r w:rsidR="00E02E88" w:rsidRPr="008110AA">
        <w:rPr>
          <w:rFonts w:ascii="仿宋" w:eastAsia="仿宋" w:hAnsi="仿宋" w:cs="宋体" w:hint="eastAsia"/>
          <w:kern w:val="0"/>
          <w:sz w:val="32"/>
          <w:szCs w:val="32"/>
        </w:rPr>
        <w:t>教师进行岗前培训，提高科研诚信与学术道德水平，营造良好的创新环境</w:t>
      </w:r>
      <w:r w:rsidR="005A4245" w:rsidRPr="008110AA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F97896" w:rsidRPr="008110AA">
        <w:rPr>
          <w:rFonts w:ascii="仿宋" w:eastAsia="仿宋" w:hAnsi="仿宋" w:cs="宋体" w:hint="eastAsia"/>
          <w:kern w:val="0"/>
          <w:sz w:val="32"/>
          <w:szCs w:val="32"/>
        </w:rPr>
        <w:t>建立常态化的教职工每月一次的政治</w:t>
      </w:r>
      <w:r w:rsidR="00F97896" w:rsidRPr="008110A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理论学习制度,加强中国特色社会主义理论体系教育</w:t>
      </w:r>
      <w:r w:rsidR="00026A28" w:rsidRPr="008110AA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026A28" w:rsidRPr="008110AA">
        <w:rPr>
          <w:rFonts w:ascii="仿宋" w:eastAsia="仿宋" w:hAnsi="仿宋" w:hint="eastAsia"/>
          <w:sz w:val="32"/>
          <w:szCs w:val="32"/>
        </w:rPr>
        <w:t>组织开展青年教师基本功大赛、教学观摩等活动，为学校师德师风建设内涵式发展注入强大动力。</w:t>
      </w:r>
    </w:p>
    <w:p w14:paraId="0E42FB04" w14:textId="7BFB4BE9" w:rsidR="00F97896" w:rsidRPr="00EC5CBC" w:rsidRDefault="00F97896" w:rsidP="00EA0CB5">
      <w:pPr>
        <w:spacing w:line="560" w:lineRule="exact"/>
        <w:ind w:firstLineChars="200" w:firstLine="643"/>
        <w:outlineLvl w:val="2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五、加强学生</w:t>
      </w:r>
      <w:r w:rsidR="007751F4"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诚信</w:t>
      </w:r>
      <w:r w:rsidRPr="00EC5CBC">
        <w:rPr>
          <w:rFonts w:ascii="仿宋" w:eastAsia="仿宋" w:hAnsi="仿宋" w:cs="宋体" w:hint="eastAsia"/>
          <w:b/>
          <w:kern w:val="0"/>
          <w:sz w:val="32"/>
          <w:szCs w:val="32"/>
        </w:rPr>
        <w:t>教育，</w:t>
      </w:r>
      <w:r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积极打造优良学风</w:t>
      </w:r>
    </w:p>
    <w:p w14:paraId="3F542C54" w14:textId="77777777" w:rsidR="006A046C" w:rsidRPr="008110AA" w:rsidRDefault="00F97896" w:rsidP="006A046C">
      <w:pPr>
        <w:pStyle w:val="p0"/>
        <w:spacing w:line="560" w:lineRule="exact"/>
        <w:ind w:firstLine="560"/>
        <w:jc w:val="both"/>
        <w:rPr>
          <w:rFonts w:ascii="仿宋" w:eastAsia="仿宋" w:hAnsi="仿宋"/>
          <w:sz w:val="32"/>
          <w:szCs w:val="32"/>
        </w:rPr>
      </w:pPr>
      <w:r w:rsidRPr="008110AA">
        <w:rPr>
          <w:rFonts w:ascii="仿宋" w:eastAsia="仿宋" w:hAnsi="仿宋" w:hint="eastAsia"/>
          <w:sz w:val="32"/>
          <w:szCs w:val="32"/>
        </w:rPr>
        <w:t>扎实做好新生引航教育，扣</w:t>
      </w:r>
      <w:proofErr w:type="gramStart"/>
      <w:r w:rsidRPr="008110AA">
        <w:rPr>
          <w:rFonts w:ascii="仿宋" w:eastAsia="仿宋" w:hAnsi="仿宋" w:hint="eastAsia"/>
          <w:sz w:val="32"/>
          <w:szCs w:val="32"/>
        </w:rPr>
        <w:t>好大学</w:t>
      </w:r>
      <w:proofErr w:type="gramEnd"/>
      <w:r w:rsidRPr="008110AA">
        <w:rPr>
          <w:rFonts w:ascii="仿宋" w:eastAsia="仿宋" w:hAnsi="仿宋" w:hint="eastAsia"/>
          <w:sz w:val="32"/>
          <w:szCs w:val="32"/>
        </w:rPr>
        <w:t>生活的第一粒扣子，从思想引航、学业引航、生活引航三个方面讲好“开学第一课”；</w:t>
      </w:r>
      <w:r w:rsidR="00D0133B" w:rsidRPr="008110AA">
        <w:rPr>
          <w:rFonts w:ascii="仿宋" w:eastAsia="仿宋" w:hAnsi="仿宋" w:hint="eastAsia"/>
          <w:sz w:val="32"/>
          <w:szCs w:val="32"/>
        </w:rPr>
        <w:t>强化日常管理，坚持贯彻学生工作校、院两级管理体制，巩固“半军事化”的学生管理工作传统，推进优良学风；</w:t>
      </w:r>
      <w:r w:rsidR="00146E0F" w:rsidRPr="008110AA">
        <w:rPr>
          <w:rFonts w:ascii="仿宋" w:eastAsia="仿宋" w:hAnsi="仿宋" w:hint="eastAsia"/>
          <w:sz w:val="32"/>
          <w:szCs w:val="32"/>
        </w:rPr>
        <w:t>加强</w:t>
      </w:r>
      <w:r w:rsidR="004E7F45" w:rsidRPr="008110AA">
        <w:rPr>
          <w:rFonts w:ascii="仿宋" w:eastAsia="仿宋" w:hAnsi="仿宋" w:hint="eastAsia"/>
          <w:sz w:val="32"/>
          <w:szCs w:val="32"/>
        </w:rPr>
        <w:t>学生诚信考试机制体系建设，强化</w:t>
      </w:r>
      <w:r w:rsidR="00146E0F" w:rsidRPr="008110AA">
        <w:rPr>
          <w:rFonts w:ascii="仿宋" w:eastAsia="仿宋" w:hAnsi="仿宋" w:hint="eastAsia"/>
          <w:sz w:val="32"/>
          <w:szCs w:val="32"/>
        </w:rPr>
        <w:t>考试</w:t>
      </w:r>
      <w:r w:rsidR="00F21195" w:rsidRPr="008110AA">
        <w:rPr>
          <w:rFonts w:ascii="仿宋" w:eastAsia="仿宋" w:hAnsi="仿宋" w:hint="eastAsia"/>
          <w:sz w:val="32"/>
          <w:szCs w:val="32"/>
        </w:rPr>
        <w:t>考风考纪教育</w:t>
      </w:r>
      <w:r w:rsidR="00146E0F" w:rsidRPr="008110AA">
        <w:rPr>
          <w:rFonts w:ascii="仿宋" w:eastAsia="仿宋" w:hAnsi="仿宋" w:hint="eastAsia"/>
          <w:sz w:val="32"/>
          <w:szCs w:val="32"/>
        </w:rPr>
        <w:t>，以考风促学风，培养学生“尊重知识、维护考试公平、公正”的意识</w:t>
      </w:r>
      <w:r w:rsidR="00F21195" w:rsidRPr="008110AA">
        <w:rPr>
          <w:rFonts w:ascii="仿宋" w:eastAsia="仿宋" w:hAnsi="仿宋" w:hint="eastAsia"/>
          <w:sz w:val="32"/>
          <w:szCs w:val="32"/>
        </w:rPr>
        <w:t>。</w:t>
      </w:r>
    </w:p>
    <w:p w14:paraId="786B2C96" w14:textId="28D93488" w:rsidR="00784A13" w:rsidRPr="00EC5CBC" w:rsidRDefault="00784A13" w:rsidP="006A046C">
      <w:pPr>
        <w:pStyle w:val="p0"/>
        <w:spacing w:line="560" w:lineRule="exact"/>
        <w:ind w:firstLine="560"/>
        <w:jc w:val="both"/>
        <w:rPr>
          <w:rFonts w:ascii="仿宋" w:eastAsia="仿宋" w:hAnsi="仿宋" w:cs="宋体"/>
          <w:b/>
          <w:sz w:val="32"/>
          <w:szCs w:val="32"/>
        </w:rPr>
      </w:pPr>
      <w:r w:rsidRPr="00EC5CBC">
        <w:rPr>
          <w:rFonts w:ascii="Calibri" w:eastAsia="仿宋" w:hAnsi="Calibri" w:cs="Calibri"/>
          <w:b/>
          <w:sz w:val="32"/>
          <w:szCs w:val="32"/>
        </w:rPr>
        <w:t> </w:t>
      </w:r>
      <w:r w:rsidR="004E7F45"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六</w:t>
      </w:r>
      <w:r w:rsidRPr="00EC5CBC">
        <w:rPr>
          <w:rFonts w:ascii="仿宋" w:eastAsia="仿宋" w:hAnsi="仿宋" w:cstheme="minorBidi"/>
          <w:b/>
          <w:bCs/>
          <w:color w:val="000000" w:themeColor="text1"/>
          <w:kern w:val="2"/>
          <w:sz w:val="32"/>
          <w:szCs w:val="32"/>
        </w:rPr>
        <w:t>、坚持“请进来、走出去”，增强学术氛围</w:t>
      </w:r>
    </w:p>
    <w:p w14:paraId="4C6CA871" w14:textId="62D28757" w:rsidR="00F14A7B" w:rsidRPr="008110AA" w:rsidRDefault="000C3073" w:rsidP="00470FC6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邀请</w:t>
      </w:r>
      <w:r w:rsidR="00784A13" w:rsidRPr="008110AA">
        <w:rPr>
          <w:rFonts w:ascii="仿宋" w:eastAsia="仿宋" w:hAnsi="仿宋" w:cs="宋体"/>
          <w:kern w:val="0"/>
          <w:sz w:val="32"/>
          <w:szCs w:val="32"/>
        </w:rPr>
        <w:t>名家名师进学校，</w:t>
      </w:r>
      <w:r w:rsidR="00EC5CBC"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专题讲座</w:t>
      </w:r>
      <w:r w:rsidR="00EC5CBC">
        <w:rPr>
          <w:rFonts w:ascii="仿宋" w:eastAsia="仿宋" w:hAnsi="仿宋" w:cs="宋体" w:hint="eastAsia"/>
          <w:kern w:val="0"/>
          <w:sz w:val="32"/>
          <w:szCs w:val="32"/>
        </w:rPr>
        <w:t>、座谈会等形式</w:t>
      </w:r>
      <w:r w:rsidR="00EC5CBC" w:rsidRPr="008110AA">
        <w:rPr>
          <w:rFonts w:ascii="仿宋" w:eastAsia="仿宋" w:hAnsi="仿宋" w:cs="宋体" w:hint="eastAsia"/>
          <w:kern w:val="0"/>
          <w:sz w:val="32"/>
          <w:szCs w:val="32"/>
        </w:rPr>
        <w:t>开展</w:t>
      </w:r>
      <w:r w:rsidR="00EC5CBC">
        <w:rPr>
          <w:rFonts w:ascii="仿宋" w:eastAsia="仿宋" w:hAnsi="仿宋" w:cs="宋体" w:hint="eastAsia"/>
          <w:kern w:val="0"/>
          <w:sz w:val="32"/>
          <w:szCs w:val="32"/>
        </w:rPr>
        <w:t>教育活动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84A13" w:rsidRPr="008110AA">
        <w:rPr>
          <w:rFonts w:ascii="仿宋" w:eastAsia="仿宋" w:hAnsi="仿宋" w:cs="宋体"/>
          <w:kern w:val="0"/>
          <w:sz w:val="32"/>
          <w:szCs w:val="32"/>
        </w:rPr>
        <w:t>提高学校学术科研氛围</w:t>
      </w:r>
      <w:r w:rsidRPr="008110AA">
        <w:rPr>
          <w:rFonts w:ascii="仿宋" w:eastAsia="仿宋" w:hAnsi="仿宋" w:cs="宋体"/>
          <w:kern w:val="0"/>
          <w:sz w:val="32"/>
          <w:szCs w:val="32"/>
        </w:rPr>
        <w:t>及师生科研思维与能力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332E5C" w:rsidRPr="008110AA">
        <w:rPr>
          <w:rFonts w:ascii="仿宋" w:eastAsia="仿宋" w:hAnsi="仿宋" w:cs="宋体" w:hint="eastAsia"/>
          <w:kern w:val="0"/>
          <w:sz w:val="32"/>
          <w:szCs w:val="32"/>
        </w:rPr>
        <w:t>开</w:t>
      </w:r>
      <w:r w:rsidR="00332E5C" w:rsidRPr="008110AA">
        <w:rPr>
          <w:rFonts w:ascii="仿宋" w:eastAsia="仿宋" w:hAnsi="仿宋" w:hint="eastAsia"/>
          <w:sz w:val="32"/>
          <w:szCs w:val="32"/>
        </w:rPr>
        <w:t>展科学道德和学风建设宣讲教育报告会，加强对师生的学风教育；</w:t>
      </w:r>
      <w:r w:rsidR="00784A13" w:rsidRPr="008110AA">
        <w:rPr>
          <w:rFonts w:ascii="仿宋" w:eastAsia="仿宋" w:hAnsi="仿宋" w:cs="宋体"/>
          <w:kern w:val="0"/>
          <w:sz w:val="32"/>
          <w:szCs w:val="32"/>
        </w:rPr>
        <w:t>积极鼓励教师参加各级各类学术活动及学术团体，加强学术交流，扩大学校的学术影响，与各兄弟院校及学术团体建立广泛的学术交流与联系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；组织学生参加“京沪体育学研究生论坛”，</w:t>
      </w:r>
      <w:r w:rsidR="00636C28" w:rsidRPr="008110AA">
        <w:rPr>
          <w:rFonts w:ascii="仿宋" w:eastAsia="仿宋" w:hAnsi="仿宋" w:cs="宋体" w:hint="eastAsia"/>
          <w:kern w:val="0"/>
          <w:sz w:val="32"/>
          <w:szCs w:val="32"/>
        </w:rPr>
        <w:t>加强京沪两地研究生之间的学术交流，增强学术氛围。</w:t>
      </w:r>
    </w:p>
    <w:p w14:paraId="27FB6B23" w14:textId="30BF7AAF" w:rsidR="00D15019" w:rsidRPr="00EC5CBC" w:rsidRDefault="003143B5" w:rsidP="00EA0CB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七</w:t>
      </w:r>
      <w:r w:rsidR="00D15019" w:rsidRPr="00EC5CBC">
        <w:rPr>
          <w:rFonts w:ascii="仿宋" w:eastAsia="仿宋" w:hAnsi="仿宋"/>
          <w:b/>
          <w:bCs/>
          <w:color w:val="000000" w:themeColor="text1"/>
          <w:sz w:val="32"/>
          <w:szCs w:val="32"/>
        </w:rPr>
        <w:t>、加强组织与管理，</w:t>
      </w:r>
      <w:r w:rsidR="00F14A7B"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科研</w:t>
      </w:r>
      <w:r w:rsidR="00D15019" w:rsidRPr="00EC5CBC">
        <w:rPr>
          <w:rFonts w:ascii="仿宋" w:eastAsia="仿宋" w:hAnsi="仿宋"/>
          <w:b/>
          <w:bCs/>
          <w:color w:val="000000" w:themeColor="text1"/>
          <w:sz w:val="32"/>
          <w:szCs w:val="32"/>
        </w:rPr>
        <w:t>工作取得突破</w:t>
      </w:r>
    </w:p>
    <w:p w14:paraId="0F225BA1" w14:textId="43704B69" w:rsidR="003143B5" w:rsidRPr="008110AA" w:rsidRDefault="003143B5" w:rsidP="00EA0CB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110AA">
        <w:rPr>
          <w:rFonts w:ascii="仿宋" w:eastAsia="仿宋" w:hAnsi="仿宋" w:cs="宋体"/>
          <w:kern w:val="0"/>
          <w:sz w:val="32"/>
          <w:szCs w:val="32"/>
        </w:rPr>
        <w:t>学校高度重视科研工作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t>，2017年我校获批国家级课题6项，其中，自然科技类2项，哲学社科类4项，创历史之最。在课题来源组织上也取得了新突破，我校教师冯爱云老师申</w:t>
      </w:r>
      <w:r w:rsidRPr="008110A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报的国家艺术基金项目“少数民族对外传播路径与形式创新研究”获批，也是我校第一个国家艺术基金项目；党委书记赵文获得了北京市高校党建研究会项目，周志雄老师的“促进幼儿粗大动作技能发展的园本体育课程开发研究”在中国教育协会体育与卫生分会立项等，徐守森老师的“轮椅冰壶运动员赛前心理测评、疏导调整与专项心理技能训练系统保障”获批为中国残疾人运动管理中心奥运科技攻关课题。2017年我校</w:t>
      </w:r>
      <w:proofErr w:type="gramStart"/>
      <w:r w:rsidRPr="008110AA">
        <w:rPr>
          <w:rFonts w:ascii="仿宋" w:eastAsia="仿宋" w:hAnsi="仿宋" w:cs="宋体" w:hint="eastAsia"/>
          <w:kern w:val="0"/>
          <w:sz w:val="32"/>
          <w:szCs w:val="32"/>
        </w:rPr>
        <w:t>在北哲课题</w:t>
      </w:r>
      <w:proofErr w:type="gramEnd"/>
      <w:r w:rsidRPr="008110AA">
        <w:rPr>
          <w:rFonts w:ascii="仿宋" w:eastAsia="仿宋" w:hAnsi="仿宋" w:cs="宋体" w:hint="eastAsia"/>
          <w:kern w:val="0"/>
          <w:sz w:val="32"/>
          <w:szCs w:val="32"/>
        </w:rPr>
        <w:t>立项数量上继续保持良好发展态势，</w:t>
      </w:r>
      <w:proofErr w:type="gramStart"/>
      <w:r w:rsidRPr="008110AA">
        <w:rPr>
          <w:rFonts w:ascii="仿宋" w:eastAsia="仿宋" w:hAnsi="仿宋" w:cs="宋体" w:hint="eastAsia"/>
          <w:kern w:val="0"/>
          <w:sz w:val="32"/>
          <w:szCs w:val="32"/>
        </w:rPr>
        <w:t>北哲课题</w:t>
      </w:r>
      <w:proofErr w:type="gramEnd"/>
      <w:r w:rsidRPr="008110AA">
        <w:rPr>
          <w:rFonts w:ascii="仿宋" w:eastAsia="仿宋" w:hAnsi="仿宋" w:cs="宋体" w:hint="eastAsia"/>
          <w:kern w:val="0"/>
          <w:sz w:val="32"/>
          <w:szCs w:val="32"/>
        </w:rPr>
        <w:t>共计立项6项，其中，重点项目1项。</w:t>
      </w:r>
    </w:p>
    <w:p w14:paraId="34316A37" w14:textId="79B9089B" w:rsidR="00E02E88" w:rsidRPr="00EC5CBC" w:rsidRDefault="00E02E88" w:rsidP="00EA0CB5">
      <w:pPr>
        <w:spacing w:line="56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　　</w:t>
      </w:r>
      <w:r w:rsidR="00392035"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八</w:t>
      </w:r>
      <w:r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、开展创先争优，打造优良学风环境</w:t>
      </w:r>
    </w:p>
    <w:p w14:paraId="57D81091" w14:textId="3559AF52" w:rsidR="0019526B" w:rsidRPr="008110AA" w:rsidRDefault="00392035" w:rsidP="00EA0CB5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8110AA">
        <w:rPr>
          <w:rFonts w:ascii="仿宋" w:eastAsia="仿宋" w:hAnsi="仿宋" w:hint="eastAsia"/>
          <w:sz w:val="32"/>
          <w:szCs w:val="32"/>
        </w:rPr>
        <w:t>学校</w:t>
      </w:r>
      <w:r w:rsidR="00E02E88" w:rsidRPr="008110AA">
        <w:rPr>
          <w:rFonts w:ascii="仿宋" w:eastAsia="仿宋" w:hAnsi="仿宋" w:hint="eastAsia"/>
          <w:sz w:val="32"/>
          <w:szCs w:val="32"/>
        </w:rPr>
        <w:t>着重突出对学生的创新精神、科研潜质和专业能力的考核，</w:t>
      </w:r>
      <w:r w:rsidR="00470FC6">
        <w:rPr>
          <w:rFonts w:ascii="仿宋" w:eastAsia="仿宋" w:hAnsi="仿宋" w:hint="eastAsia"/>
          <w:sz w:val="32"/>
          <w:szCs w:val="32"/>
        </w:rPr>
        <w:t>强化先进集体和优秀个人的示范引领作用，</w:t>
      </w:r>
      <w:r w:rsidR="00E02E88" w:rsidRPr="008110AA">
        <w:rPr>
          <w:rFonts w:ascii="仿宋" w:eastAsia="仿宋" w:hAnsi="仿宋" w:hint="eastAsia"/>
          <w:sz w:val="32"/>
          <w:szCs w:val="32"/>
        </w:rPr>
        <w:t>学校每年进行</w:t>
      </w:r>
      <w:r w:rsidRPr="008110AA">
        <w:rPr>
          <w:rFonts w:ascii="仿宋" w:eastAsia="仿宋" w:hAnsi="仿宋" w:hint="eastAsia"/>
          <w:sz w:val="32"/>
          <w:szCs w:val="32"/>
        </w:rPr>
        <w:t>“校园之星”、</w:t>
      </w:r>
      <w:r w:rsidR="00E02E88" w:rsidRPr="008110AA">
        <w:rPr>
          <w:rFonts w:ascii="仿宋" w:eastAsia="仿宋" w:hAnsi="仿宋" w:hint="eastAsia"/>
          <w:sz w:val="32"/>
          <w:szCs w:val="32"/>
        </w:rPr>
        <w:t>“三好学生”、“优秀学生干部”、</w:t>
      </w:r>
      <w:r w:rsidR="0019526B" w:rsidRPr="008110AA">
        <w:rPr>
          <w:rFonts w:ascii="仿宋" w:eastAsia="仿宋" w:hAnsi="仿宋" w:hint="eastAsia"/>
          <w:sz w:val="32"/>
          <w:szCs w:val="32"/>
        </w:rPr>
        <w:t>“优秀学生奖学金”、</w:t>
      </w:r>
      <w:proofErr w:type="gramStart"/>
      <w:r w:rsidR="00E02E88" w:rsidRPr="008110AA"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="0019526B" w:rsidRPr="008110AA">
        <w:rPr>
          <w:rFonts w:ascii="仿宋" w:eastAsia="仿宋" w:hAnsi="仿宋" w:hint="eastAsia"/>
          <w:sz w:val="32"/>
          <w:szCs w:val="32"/>
        </w:rPr>
        <w:t>标兵班集体</w:t>
      </w:r>
      <w:r w:rsidR="00E02E88" w:rsidRPr="008110AA">
        <w:rPr>
          <w:rFonts w:ascii="仿宋" w:eastAsia="仿宋" w:hAnsi="仿宋" w:hint="eastAsia"/>
          <w:sz w:val="32"/>
          <w:szCs w:val="32"/>
        </w:rPr>
        <w:t>、“</w:t>
      </w:r>
      <w:r w:rsidR="0019526B" w:rsidRPr="008110AA">
        <w:rPr>
          <w:rFonts w:ascii="仿宋" w:eastAsia="仿宋" w:hAnsi="仿宋" w:hint="eastAsia"/>
          <w:sz w:val="32"/>
          <w:szCs w:val="32"/>
        </w:rPr>
        <w:t>优良学风班</w:t>
      </w:r>
      <w:r w:rsidR="00E02E88" w:rsidRPr="008110AA">
        <w:rPr>
          <w:rFonts w:ascii="仿宋" w:eastAsia="仿宋" w:hAnsi="仿宋" w:hint="eastAsia"/>
          <w:sz w:val="32"/>
          <w:szCs w:val="32"/>
        </w:rPr>
        <w:t>”、</w:t>
      </w:r>
      <w:r w:rsidR="0019526B" w:rsidRPr="008110AA">
        <w:rPr>
          <w:rFonts w:ascii="仿宋" w:eastAsia="仿宋" w:hAnsi="仿宋" w:hint="eastAsia"/>
          <w:sz w:val="32"/>
          <w:szCs w:val="32"/>
        </w:rPr>
        <w:t>“优秀团支部”</w:t>
      </w:r>
      <w:r w:rsidR="00E02E88" w:rsidRPr="008110AA">
        <w:rPr>
          <w:rFonts w:ascii="仿宋" w:eastAsia="仿宋" w:hAnsi="仿宋" w:hint="eastAsia"/>
          <w:sz w:val="32"/>
          <w:szCs w:val="32"/>
        </w:rPr>
        <w:t>的评选活动</w:t>
      </w:r>
      <w:r w:rsidR="00470FC6">
        <w:rPr>
          <w:rFonts w:ascii="仿宋" w:eastAsia="仿宋" w:hAnsi="仿宋" w:hint="eastAsia"/>
          <w:sz w:val="32"/>
          <w:szCs w:val="32"/>
        </w:rPr>
        <w:t>，以学生优秀典型带动广大学生共同进步</w:t>
      </w:r>
      <w:r w:rsidR="00E02E88" w:rsidRPr="008110AA">
        <w:rPr>
          <w:rFonts w:ascii="仿宋" w:eastAsia="仿宋" w:hAnsi="仿宋" w:hint="eastAsia"/>
          <w:sz w:val="32"/>
          <w:szCs w:val="32"/>
        </w:rPr>
        <w:t>。同时，学校积极开展国家奖学金、国家励志奖学金的申请，大大提高了学生的学习积极性，在学生中间营造了良好的学习风气和竞争氛围</w:t>
      </w:r>
      <w:r w:rsidR="00470FC6">
        <w:rPr>
          <w:rFonts w:ascii="仿宋" w:eastAsia="仿宋" w:hAnsi="仿宋" w:hint="eastAsia"/>
          <w:sz w:val="32"/>
          <w:szCs w:val="32"/>
        </w:rPr>
        <w:t>，促进良好学风的形成，树立正气</w:t>
      </w:r>
      <w:r w:rsidR="00E02E88" w:rsidRPr="008110AA">
        <w:rPr>
          <w:rFonts w:ascii="仿宋" w:eastAsia="仿宋" w:hAnsi="仿宋" w:hint="eastAsia"/>
          <w:sz w:val="32"/>
          <w:szCs w:val="32"/>
        </w:rPr>
        <w:t>。</w:t>
      </w:r>
    </w:p>
    <w:p w14:paraId="78DCA7B9" w14:textId="74FBADAB" w:rsidR="00E02E88" w:rsidRPr="00EC5CBC" w:rsidRDefault="0019526B" w:rsidP="00EA0CB5">
      <w:pPr>
        <w:spacing w:line="560" w:lineRule="exact"/>
        <w:ind w:firstLine="60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九</w:t>
      </w:r>
      <w:r w:rsidR="00E02E88" w:rsidRPr="00EC5CBC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、今后努力的方向</w:t>
      </w:r>
    </w:p>
    <w:p w14:paraId="441B5486" w14:textId="1A936C4F" w:rsidR="00CC790C" w:rsidRPr="008110AA" w:rsidRDefault="00E02E88" w:rsidP="00EA0CB5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10AA">
        <w:rPr>
          <w:rFonts w:ascii="仿宋" w:eastAsia="仿宋" w:hAnsi="仿宋" w:hint="eastAsia"/>
          <w:sz w:val="32"/>
          <w:szCs w:val="32"/>
        </w:rPr>
        <w:t xml:space="preserve">　　在今后的工作中，</w:t>
      </w:r>
      <w:r w:rsidR="0019526B" w:rsidRPr="008110AA">
        <w:rPr>
          <w:rFonts w:ascii="仿宋" w:eastAsia="仿宋" w:hAnsi="仿宋" w:hint="eastAsia"/>
          <w:sz w:val="32"/>
          <w:szCs w:val="32"/>
        </w:rPr>
        <w:t>学校</w:t>
      </w:r>
      <w:r w:rsidRPr="008110AA">
        <w:rPr>
          <w:rFonts w:ascii="仿宋" w:eastAsia="仿宋" w:hAnsi="仿宋" w:hint="eastAsia"/>
          <w:sz w:val="32"/>
          <w:szCs w:val="32"/>
        </w:rPr>
        <w:t>将以贯彻落实教育部《关于切实加强和改进高等学校学风建设的实施意见》为契机，</w:t>
      </w:r>
      <w:r w:rsidR="00470FC6">
        <w:rPr>
          <w:rFonts w:ascii="仿宋" w:eastAsia="仿宋" w:hAnsi="仿宋" w:hint="eastAsia"/>
          <w:sz w:val="32"/>
          <w:szCs w:val="32"/>
        </w:rPr>
        <w:t>以学术道德建设为着力点，</w:t>
      </w:r>
      <w:r w:rsidRPr="008110AA">
        <w:rPr>
          <w:rFonts w:ascii="仿宋" w:eastAsia="仿宋" w:hAnsi="仿宋" w:hint="eastAsia"/>
          <w:sz w:val="32"/>
          <w:szCs w:val="32"/>
        </w:rPr>
        <w:t>以制度建设为</w:t>
      </w:r>
      <w:r w:rsidR="00470FC6">
        <w:rPr>
          <w:rFonts w:ascii="仿宋" w:eastAsia="仿宋" w:hAnsi="仿宋" w:hint="eastAsia"/>
          <w:sz w:val="32"/>
          <w:szCs w:val="32"/>
        </w:rPr>
        <w:t>保障</w:t>
      </w:r>
      <w:r w:rsidRPr="008110AA">
        <w:rPr>
          <w:rFonts w:ascii="仿宋" w:eastAsia="仿宋" w:hAnsi="仿宋" w:hint="eastAsia"/>
          <w:sz w:val="32"/>
          <w:szCs w:val="32"/>
        </w:rPr>
        <w:t>，以监督检查为抓手，以创新学术评价机制为突破点，进一步完善学风建设的体制机制，明确工作方向，理清工作思路，制定长期有效的工作</w:t>
      </w:r>
      <w:r w:rsidRPr="008110AA">
        <w:rPr>
          <w:rFonts w:ascii="仿宋" w:eastAsia="仿宋" w:hAnsi="仿宋" w:hint="eastAsia"/>
          <w:sz w:val="32"/>
          <w:szCs w:val="32"/>
        </w:rPr>
        <w:lastRenderedPageBreak/>
        <w:t>措施；进一步完善科研项目评审、科研成果鉴定程序，强化申报信息公开、异议材料复核、网上公示等制度，增强学风建设的公开性和透明度</w:t>
      </w:r>
      <w:r w:rsidR="00470FC6">
        <w:rPr>
          <w:rFonts w:ascii="仿宋" w:eastAsia="仿宋" w:hAnsi="仿宋" w:hint="eastAsia"/>
          <w:sz w:val="32"/>
          <w:szCs w:val="32"/>
        </w:rPr>
        <w:t>，完善学术诚信体系建设</w:t>
      </w:r>
      <w:r w:rsidRPr="008110AA">
        <w:rPr>
          <w:rFonts w:ascii="仿宋" w:eastAsia="仿宋" w:hAnsi="仿宋" w:hint="eastAsia"/>
          <w:sz w:val="32"/>
          <w:szCs w:val="32"/>
        </w:rPr>
        <w:t>。同时，结合学校建设和发展的实际，</w:t>
      </w:r>
      <w:bookmarkStart w:id="0" w:name="_GoBack"/>
      <w:bookmarkEnd w:id="0"/>
      <w:r w:rsidRPr="008110AA">
        <w:rPr>
          <w:rFonts w:ascii="仿宋" w:eastAsia="仿宋" w:hAnsi="仿宋" w:hint="eastAsia"/>
          <w:sz w:val="32"/>
          <w:szCs w:val="32"/>
        </w:rPr>
        <w:t>进一步推进教师聘任、学术评价、项目评审、职务晋升、绩效考核等综合配套改革，重质量、重水平、重创新、重贡献，形成系统推进学院学风建设的强大合力。定期进行学风自查互查，建立科研诚信档案，强化学术规范自律，营造风清气正的育人环境和求真务实的学术氛围。</w:t>
      </w:r>
    </w:p>
    <w:sectPr w:rsidR="00CC790C" w:rsidRPr="00811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2D64" w14:textId="77777777" w:rsidR="009B2176" w:rsidRDefault="009B2176" w:rsidP="00CC790C">
      <w:r>
        <w:separator/>
      </w:r>
    </w:p>
  </w:endnote>
  <w:endnote w:type="continuationSeparator" w:id="0">
    <w:p w14:paraId="4A3EB588" w14:textId="77777777" w:rsidR="009B2176" w:rsidRDefault="009B2176" w:rsidP="00CC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B7BC" w14:textId="77777777" w:rsidR="009B2176" w:rsidRDefault="009B2176" w:rsidP="00CC790C">
      <w:r>
        <w:separator/>
      </w:r>
    </w:p>
  </w:footnote>
  <w:footnote w:type="continuationSeparator" w:id="0">
    <w:p w14:paraId="73C9FE20" w14:textId="77777777" w:rsidR="009B2176" w:rsidRDefault="009B2176" w:rsidP="00CC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76"/>
    <w:rsid w:val="00026A28"/>
    <w:rsid w:val="000C3073"/>
    <w:rsid w:val="00146E0F"/>
    <w:rsid w:val="0019526B"/>
    <w:rsid w:val="001B2775"/>
    <w:rsid w:val="00206976"/>
    <w:rsid w:val="003143B5"/>
    <w:rsid w:val="00332E5C"/>
    <w:rsid w:val="00356CF7"/>
    <w:rsid w:val="00392035"/>
    <w:rsid w:val="0039572A"/>
    <w:rsid w:val="00470FC6"/>
    <w:rsid w:val="004E7F45"/>
    <w:rsid w:val="005645ED"/>
    <w:rsid w:val="005872B0"/>
    <w:rsid w:val="005A4245"/>
    <w:rsid w:val="00617EE5"/>
    <w:rsid w:val="00636C28"/>
    <w:rsid w:val="006A046C"/>
    <w:rsid w:val="00712C08"/>
    <w:rsid w:val="007751F4"/>
    <w:rsid w:val="00784A13"/>
    <w:rsid w:val="008062AF"/>
    <w:rsid w:val="008110AA"/>
    <w:rsid w:val="009956B6"/>
    <w:rsid w:val="009B2176"/>
    <w:rsid w:val="00AB700C"/>
    <w:rsid w:val="00AC221C"/>
    <w:rsid w:val="00AE1577"/>
    <w:rsid w:val="00B07848"/>
    <w:rsid w:val="00BE0DD2"/>
    <w:rsid w:val="00C36AE7"/>
    <w:rsid w:val="00CC790C"/>
    <w:rsid w:val="00D0133B"/>
    <w:rsid w:val="00D15019"/>
    <w:rsid w:val="00D712BD"/>
    <w:rsid w:val="00DC792D"/>
    <w:rsid w:val="00E02E88"/>
    <w:rsid w:val="00EA0CB5"/>
    <w:rsid w:val="00EC5CBC"/>
    <w:rsid w:val="00F12744"/>
    <w:rsid w:val="00F14A7B"/>
    <w:rsid w:val="00F21195"/>
    <w:rsid w:val="00F52035"/>
    <w:rsid w:val="00F97896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AC186"/>
  <w15:docId w15:val="{E7D75F02-00A0-4F18-8F9B-B90F8AD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9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90C"/>
    <w:rPr>
      <w:sz w:val="18"/>
      <w:szCs w:val="18"/>
    </w:rPr>
  </w:style>
  <w:style w:type="paragraph" w:customStyle="1" w:styleId="p0">
    <w:name w:val="p0"/>
    <w:basedOn w:val="a"/>
    <w:qFormat/>
    <w:rsid w:val="00356CF7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30</cp:revision>
  <dcterms:created xsi:type="dcterms:W3CDTF">2021-01-03T03:17:00Z</dcterms:created>
  <dcterms:modified xsi:type="dcterms:W3CDTF">2021-01-03T12:41:00Z</dcterms:modified>
</cp:coreProperties>
</file>